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4E" w:rsidRDefault="00CD1D73" w:rsidP="00F0488F">
      <w:pPr>
        <w:tabs>
          <w:tab w:val="left" w:pos="142"/>
        </w:tabs>
        <w:ind w:left="-567" w:firstLine="141"/>
        <w:jc w:val="center"/>
        <w:rPr>
          <w:b/>
          <w:lang w:eastAsia="en-US"/>
        </w:rPr>
      </w:pPr>
      <w:r>
        <w:rPr>
          <w:b/>
          <w:lang w:eastAsia="en-US"/>
        </w:rPr>
        <w:t>ТРУБНИКОБОРСКОЕ</w:t>
      </w:r>
      <w:r w:rsidR="007E514E">
        <w:rPr>
          <w:b/>
          <w:lang w:eastAsia="en-US"/>
        </w:rPr>
        <w:t xml:space="preserve"> СЕЛЬСКОЕ ПОСЕЛЕНИЕ</w:t>
      </w:r>
    </w:p>
    <w:p w:rsidR="007E514E" w:rsidRDefault="007E514E" w:rsidP="00F0488F">
      <w:pPr>
        <w:tabs>
          <w:tab w:val="left" w:pos="142"/>
        </w:tabs>
        <w:ind w:left="-567" w:firstLine="141"/>
        <w:jc w:val="center"/>
        <w:rPr>
          <w:b/>
          <w:lang w:eastAsia="en-US"/>
        </w:rPr>
      </w:pPr>
      <w:r>
        <w:rPr>
          <w:b/>
          <w:lang w:eastAsia="en-US"/>
        </w:rPr>
        <w:t>ТОСНЕНСКОГО РАЙОНА ЛЕНИНГРАДСКОЙ ОБЛАСТИ</w:t>
      </w:r>
    </w:p>
    <w:p w:rsidR="007E514E" w:rsidRDefault="007E514E" w:rsidP="00F0488F">
      <w:pPr>
        <w:tabs>
          <w:tab w:val="left" w:pos="142"/>
        </w:tabs>
        <w:ind w:left="-567" w:firstLine="141"/>
        <w:jc w:val="center"/>
        <w:rPr>
          <w:b/>
          <w:lang w:eastAsia="en-US"/>
        </w:rPr>
      </w:pPr>
    </w:p>
    <w:p w:rsidR="007E514E" w:rsidRDefault="007E514E" w:rsidP="00F0488F">
      <w:pPr>
        <w:tabs>
          <w:tab w:val="left" w:pos="142"/>
        </w:tabs>
        <w:ind w:left="-567" w:firstLine="141"/>
        <w:jc w:val="center"/>
        <w:rPr>
          <w:b/>
          <w:lang w:eastAsia="en-US"/>
        </w:rPr>
      </w:pPr>
      <w:r>
        <w:rPr>
          <w:b/>
          <w:lang w:eastAsia="en-US"/>
        </w:rPr>
        <w:t>АДМИНИСТРАЦИЯ</w:t>
      </w:r>
    </w:p>
    <w:p w:rsidR="007E514E" w:rsidRDefault="007E514E" w:rsidP="00F0488F">
      <w:pPr>
        <w:tabs>
          <w:tab w:val="left" w:pos="142"/>
        </w:tabs>
        <w:ind w:left="-567" w:firstLine="141"/>
        <w:jc w:val="center"/>
        <w:rPr>
          <w:b/>
          <w:lang w:eastAsia="en-US"/>
        </w:rPr>
      </w:pPr>
    </w:p>
    <w:p w:rsidR="007E514E" w:rsidRDefault="007E514E" w:rsidP="00F0488F">
      <w:pPr>
        <w:tabs>
          <w:tab w:val="left" w:pos="142"/>
        </w:tabs>
        <w:ind w:left="-567" w:firstLine="141"/>
        <w:jc w:val="center"/>
        <w:rPr>
          <w:b/>
          <w:lang w:eastAsia="en-US"/>
        </w:rPr>
      </w:pPr>
      <w:r>
        <w:rPr>
          <w:b/>
          <w:lang w:eastAsia="en-US"/>
        </w:rPr>
        <w:t>ПОСТАНОВЛЕНИЕ</w:t>
      </w:r>
    </w:p>
    <w:p w:rsidR="007E514E" w:rsidRDefault="005F517D" w:rsidP="00F0488F">
      <w:pPr>
        <w:tabs>
          <w:tab w:val="left" w:pos="142"/>
          <w:tab w:val="left" w:pos="3180"/>
          <w:tab w:val="left" w:pos="8220"/>
        </w:tabs>
        <w:ind w:left="-567" w:firstLine="141"/>
        <w:jc w:val="both"/>
        <w:rPr>
          <w:lang w:eastAsia="en-US"/>
        </w:rPr>
      </w:pPr>
      <w:r>
        <w:rPr>
          <w:lang w:eastAsia="en-US"/>
        </w:rPr>
        <w:t>29.10.2024</w:t>
      </w:r>
      <w:r w:rsidR="007E514E">
        <w:rPr>
          <w:lang w:eastAsia="en-US"/>
        </w:rPr>
        <w:t xml:space="preserve"> № </w:t>
      </w:r>
      <w:r>
        <w:rPr>
          <w:lang w:eastAsia="en-US"/>
        </w:rPr>
        <w:t>209</w:t>
      </w:r>
    </w:p>
    <w:p w:rsidR="007E514E" w:rsidRDefault="007E514E" w:rsidP="00F0488F">
      <w:pPr>
        <w:tabs>
          <w:tab w:val="left" w:pos="142"/>
        </w:tabs>
        <w:ind w:left="-567" w:firstLine="141"/>
        <w:jc w:val="both"/>
      </w:pPr>
      <w:r>
        <w:rPr>
          <w:lang w:eastAsia="en-US"/>
        </w:rPr>
        <w:t xml:space="preserve">Об утверждении проекта </w:t>
      </w:r>
      <w:r w:rsidRPr="004239E9">
        <w:t>Программы профилактики рисков</w:t>
      </w:r>
    </w:p>
    <w:p w:rsidR="007E514E" w:rsidRDefault="007E514E" w:rsidP="00F0488F">
      <w:pPr>
        <w:tabs>
          <w:tab w:val="left" w:pos="142"/>
        </w:tabs>
        <w:ind w:left="-567" w:firstLine="141"/>
        <w:jc w:val="both"/>
      </w:pPr>
      <w:r w:rsidRPr="004239E9">
        <w:t>причинения вреда (ущерба) охраняемым законом ценностям</w:t>
      </w:r>
    </w:p>
    <w:p w:rsidR="007E514E" w:rsidRDefault="007E514E" w:rsidP="00F0488F">
      <w:pPr>
        <w:tabs>
          <w:tab w:val="left" w:pos="142"/>
        </w:tabs>
        <w:ind w:left="-567" w:firstLine="141"/>
        <w:jc w:val="both"/>
        <w:rPr>
          <w:rFonts w:eastAsia="Calibri"/>
          <w:color w:val="000000"/>
        </w:rPr>
      </w:pPr>
      <w:r w:rsidRPr="004239E9">
        <w:t xml:space="preserve">при осуществлении муниципального контроля </w:t>
      </w:r>
      <w:proofErr w:type="gramStart"/>
      <w:r w:rsidRPr="004239E9">
        <w:t>на</w:t>
      </w:r>
      <w:proofErr w:type="gramEnd"/>
      <w:r w:rsidRPr="004239E9">
        <w:t xml:space="preserve"> </w:t>
      </w:r>
      <w:r w:rsidRPr="001F5633">
        <w:rPr>
          <w:rFonts w:eastAsia="Calibri"/>
          <w:color w:val="000000"/>
        </w:rPr>
        <w:t>автомобильном</w:t>
      </w:r>
    </w:p>
    <w:p w:rsidR="007E514E" w:rsidRDefault="007E514E" w:rsidP="00F0488F">
      <w:pPr>
        <w:tabs>
          <w:tab w:val="left" w:pos="142"/>
        </w:tabs>
        <w:ind w:left="-567" w:firstLine="141"/>
        <w:jc w:val="both"/>
      </w:pPr>
      <w:proofErr w:type="gramStart"/>
      <w:r w:rsidRPr="001F5633">
        <w:rPr>
          <w:rFonts w:eastAsia="Calibri"/>
          <w:color w:val="000000"/>
        </w:rPr>
        <w:t>транспорте</w:t>
      </w:r>
      <w:proofErr w:type="gramEnd"/>
      <w:r w:rsidRPr="001F5633">
        <w:rPr>
          <w:rFonts w:eastAsia="Calibri"/>
          <w:color w:val="000000"/>
        </w:rPr>
        <w:t xml:space="preserve"> и в дорожном хозяйстве</w:t>
      </w:r>
      <w:r>
        <w:rPr>
          <w:rFonts w:eastAsia="Calibri"/>
          <w:color w:val="000000"/>
        </w:rPr>
        <w:t xml:space="preserve"> на </w:t>
      </w:r>
      <w:r w:rsidRPr="004239E9">
        <w:t>территории</w:t>
      </w:r>
    </w:p>
    <w:p w:rsidR="007E514E" w:rsidRDefault="00CD1D73" w:rsidP="00F0488F">
      <w:pPr>
        <w:tabs>
          <w:tab w:val="left" w:pos="142"/>
        </w:tabs>
        <w:ind w:left="-567" w:firstLine="141"/>
        <w:jc w:val="both"/>
      </w:pPr>
      <w:r>
        <w:t>Трубникоборского</w:t>
      </w:r>
      <w:r w:rsidR="007E514E">
        <w:t xml:space="preserve"> сельского поселения Тосненского </w:t>
      </w:r>
      <w:r w:rsidR="00F0488F" w:rsidRPr="00F0488F">
        <w:t xml:space="preserve">муниципального </w:t>
      </w:r>
      <w:r w:rsidR="007E514E">
        <w:t>района</w:t>
      </w:r>
    </w:p>
    <w:p w:rsidR="007E514E" w:rsidRDefault="007E514E" w:rsidP="00F0488F">
      <w:pPr>
        <w:tabs>
          <w:tab w:val="left" w:pos="142"/>
        </w:tabs>
        <w:ind w:left="-567" w:firstLine="141"/>
      </w:pPr>
      <w:r>
        <w:t xml:space="preserve">Ленинградской области на </w:t>
      </w:r>
      <w:r w:rsidRPr="004239E9">
        <w:t>202</w:t>
      </w:r>
      <w:r w:rsidR="005F517D">
        <w:t>5</w:t>
      </w:r>
      <w:r w:rsidRPr="004239E9">
        <w:t xml:space="preserve"> год</w:t>
      </w:r>
      <w:r>
        <w:t xml:space="preserve"> </w:t>
      </w:r>
    </w:p>
    <w:p w:rsidR="007E514E" w:rsidRDefault="007E514E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</w:p>
    <w:p w:rsidR="007E514E" w:rsidRDefault="007E514E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  <w:proofErr w:type="gramStart"/>
      <w:r>
        <w:rPr>
          <w:lang w:eastAsia="en-US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</w:t>
      </w:r>
      <w:r w:rsidRPr="007E514E">
        <w:rPr>
          <w:lang w:eastAsia="en-US"/>
        </w:rPr>
        <w:t>от 31</w:t>
      </w:r>
      <w:r>
        <w:rPr>
          <w:lang w:eastAsia="en-US"/>
        </w:rPr>
        <w:t>07.</w:t>
      </w:r>
      <w:r w:rsidRPr="007E514E">
        <w:rPr>
          <w:lang w:eastAsia="en-US"/>
        </w:rPr>
        <w:t>2020 г. N 248-ФЗ "О государственном контроле (надзоре) и муниципальном к</w:t>
      </w:r>
      <w:r>
        <w:rPr>
          <w:lang w:eastAsia="en-US"/>
        </w:rPr>
        <w:t xml:space="preserve">онтроле в Российской Федерации", </w:t>
      </w:r>
      <w:r w:rsidRPr="007E514E">
        <w:rPr>
          <w:lang w:eastAsia="en-US"/>
        </w:rPr>
        <w:t>Постановление</w:t>
      </w:r>
      <w:r>
        <w:rPr>
          <w:lang w:eastAsia="en-US"/>
        </w:rPr>
        <w:t>м</w:t>
      </w:r>
      <w:r w:rsidRPr="007E514E">
        <w:rPr>
          <w:lang w:eastAsia="en-US"/>
        </w:rPr>
        <w:t xml:space="preserve">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proofErr w:type="gramEnd"/>
      <w:r w:rsidRPr="007E514E">
        <w:rPr>
          <w:lang w:eastAsia="en-US"/>
        </w:rPr>
        <w:t>) охраняемым законом ценностям"</w:t>
      </w:r>
    </w:p>
    <w:p w:rsidR="007E514E" w:rsidRDefault="007E514E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</w:p>
    <w:p w:rsidR="007E514E" w:rsidRDefault="007E514E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  <w:r>
        <w:rPr>
          <w:lang w:eastAsia="en-US"/>
        </w:rPr>
        <w:t>ПОСТАНОВЛЯЮ:</w:t>
      </w:r>
    </w:p>
    <w:p w:rsidR="007E514E" w:rsidRDefault="007E514E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  <w:r>
        <w:rPr>
          <w:lang w:eastAsia="en-US"/>
        </w:rPr>
        <w:t xml:space="preserve"> 1.  Утвердить  проект </w:t>
      </w:r>
      <w:r w:rsidRPr="004239E9">
        <w:t>Программы профилактики рисков</w:t>
      </w:r>
      <w:r>
        <w:t xml:space="preserve"> </w:t>
      </w:r>
      <w:r w:rsidRPr="004239E9">
        <w:t>причинения вреда (ущерба) охраняемым законом ценностям</w:t>
      </w:r>
      <w:r>
        <w:t xml:space="preserve"> </w:t>
      </w:r>
      <w:r w:rsidRPr="004239E9">
        <w:t xml:space="preserve">при осуществлении муниципального контроля на </w:t>
      </w:r>
      <w:r w:rsidRPr="001F5633">
        <w:rPr>
          <w:rFonts w:eastAsia="Calibri"/>
          <w:color w:val="000000"/>
        </w:rPr>
        <w:t>автомобильном</w:t>
      </w:r>
      <w:r>
        <w:rPr>
          <w:rFonts w:eastAsia="Calibri"/>
          <w:color w:val="000000"/>
        </w:rPr>
        <w:t xml:space="preserve"> </w:t>
      </w:r>
      <w:r w:rsidRPr="001F5633">
        <w:rPr>
          <w:rFonts w:eastAsia="Calibri"/>
          <w:color w:val="000000"/>
        </w:rPr>
        <w:t>транспорте и в дорожном хозяйстве</w:t>
      </w:r>
      <w:r>
        <w:rPr>
          <w:rFonts w:eastAsia="Calibri"/>
          <w:color w:val="000000"/>
        </w:rPr>
        <w:t xml:space="preserve"> на </w:t>
      </w:r>
      <w:r w:rsidRPr="004239E9">
        <w:t>территории</w:t>
      </w:r>
      <w:r w:rsidR="00CD1D73">
        <w:t xml:space="preserve"> Трубникоборского</w:t>
      </w:r>
      <w:r>
        <w:t xml:space="preserve"> сельского поселения Тосненского района Ленинградской области на </w:t>
      </w:r>
      <w:r w:rsidRPr="004239E9">
        <w:t>202</w:t>
      </w:r>
      <w:r w:rsidR="005F517D">
        <w:t>5</w:t>
      </w:r>
      <w:r w:rsidRPr="004239E9">
        <w:t xml:space="preserve"> год</w:t>
      </w:r>
      <w:r>
        <w:rPr>
          <w:lang w:eastAsia="en-US"/>
        </w:rPr>
        <w:t xml:space="preserve"> (приложение). </w:t>
      </w:r>
    </w:p>
    <w:p w:rsidR="007E514E" w:rsidRDefault="007E514E" w:rsidP="00F0488F">
      <w:pPr>
        <w:tabs>
          <w:tab w:val="left" w:pos="142"/>
        </w:tabs>
        <w:ind w:left="-567" w:firstLine="141"/>
        <w:jc w:val="both"/>
      </w:pPr>
      <w:r>
        <w:rPr>
          <w:lang w:eastAsia="en-US"/>
        </w:rPr>
        <w:t>2. Разместить на официальном</w:t>
      </w:r>
      <w:r w:rsidR="00CD1D73">
        <w:rPr>
          <w:lang w:eastAsia="en-US"/>
        </w:rPr>
        <w:t xml:space="preserve"> сайте администрации </w:t>
      </w:r>
      <w:r w:rsidR="00CD1D73">
        <w:t>Трубникоборского</w:t>
      </w:r>
      <w:r>
        <w:rPr>
          <w:lang w:eastAsia="en-US"/>
        </w:rPr>
        <w:t xml:space="preserve"> сельского поселения Тосненского района Ленинградской области проект  </w:t>
      </w:r>
      <w:r w:rsidRPr="004239E9">
        <w:t>Программы профилактики рисков</w:t>
      </w:r>
      <w:r>
        <w:t xml:space="preserve"> </w:t>
      </w:r>
      <w:r w:rsidRPr="004239E9">
        <w:t>причинения вреда (ущерба) охраняемым законом ценностям</w:t>
      </w:r>
      <w:r>
        <w:t xml:space="preserve"> </w:t>
      </w:r>
      <w:r w:rsidRPr="004239E9">
        <w:t xml:space="preserve">при осуществлении муниципального контроля на </w:t>
      </w:r>
      <w:r w:rsidRPr="001F5633">
        <w:rPr>
          <w:rFonts w:eastAsia="Calibri"/>
          <w:color w:val="000000"/>
        </w:rPr>
        <w:t>автомобильном</w:t>
      </w:r>
      <w:r>
        <w:rPr>
          <w:rFonts w:eastAsia="Calibri"/>
          <w:color w:val="000000"/>
        </w:rPr>
        <w:t xml:space="preserve"> </w:t>
      </w:r>
      <w:r w:rsidRPr="001F5633">
        <w:rPr>
          <w:rFonts w:eastAsia="Calibri"/>
          <w:color w:val="000000"/>
        </w:rPr>
        <w:t>транспорте и в дорожном хозяйстве</w:t>
      </w:r>
      <w:r>
        <w:rPr>
          <w:rFonts w:eastAsia="Calibri"/>
          <w:color w:val="000000"/>
        </w:rPr>
        <w:t xml:space="preserve"> на </w:t>
      </w:r>
      <w:r w:rsidRPr="004239E9">
        <w:t>территории</w:t>
      </w:r>
      <w:r w:rsidR="00CD1D73">
        <w:t xml:space="preserve"> Трубникоборского </w:t>
      </w:r>
      <w:r>
        <w:t xml:space="preserve"> сельского поселения Тосненского</w:t>
      </w:r>
      <w:r w:rsidR="00F0488F">
        <w:t xml:space="preserve"> муниципального</w:t>
      </w:r>
      <w:r>
        <w:t xml:space="preserve"> района Ленинградской области на </w:t>
      </w:r>
      <w:r w:rsidRPr="004239E9">
        <w:t>202</w:t>
      </w:r>
      <w:r w:rsidR="007841A8">
        <w:t>5</w:t>
      </w:r>
      <w:bookmarkStart w:id="0" w:name="_GoBack"/>
      <w:bookmarkEnd w:id="0"/>
      <w:r w:rsidRPr="004239E9">
        <w:t xml:space="preserve"> год</w:t>
      </w:r>
      <w:r w:rsidR="0034345D">
        <w:t xml:space="preserve"> (далее – Программа)</w:t>
      </w:r>
      <w:r>
        <w:t>.</w:t>
      </w:r>
    </w:p>
    <w:p w:rsidR="007E514E" w:rsidRDefault="007E514E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  <w:r>
        <w:t xml:space="preserve">3. </w:t>
      </w:r>
      <w:r w:rsidR="0034345D">
        <w:t xml:space="preserve">Провести </w:t>
      </w:r>
      <w:r>
        <w:rPr>
          <w:lang w:eastAsia="en-US"/>
        </w:rPr>
        <w:t>общественн</w:t>
      </w:r>
      <w:r w:rsidR="0034345D">
        <w:rPr>
          <w:lang w:eastAsia="en-US"/>
        </w:rPr>
        <w:t>ые</w:t>
      </w:r>
      <w:r>
        <w:rPr>
          <w:lang w:eastAsia="en-US"/>
        </w:rPr>
        <w:t xml:space="preserve"> обсуждения  проекта </w:t>
      </w:r>
      <w:r w:rsidRPr="004239E9">
        <w:t xml:space="preserve">Программы </w:t>
      </w:r>
      <w:r w:rsidR="005F517D">
        <w:rPr>
          <w:lang w:eastAsia="en-US"/>
        </w:rPr>
        <w:t>с 01 ноября по 15</w:t>
      </w:r>
      <w:r w:rsidRPr="007E514E">
        <w:rPr>
          <w:lang w:eastAsia="en-US"/>
        </w:rPr>
        <w:t xml:space="preserve"> ноября </w:t>
      </w:r>
      <w:r w:rsidR="005F517D">
        <w:rPr>
          <w:lang w:eastAsia="en-US"/>
        </w:rPr>
        <w:t>2024</w:t>
      </w:r>
      <w:r w:rsidR="0034345D">
        <w:rPr>
          <w:lang w:eastAsia="en-US"/>
        </w:rPr>
        <w:t xml:space="preserve"> </w:t>
      </w:r>
      <w:r>
        <w:rPr>
          <w:lang w:eastAsia="en-US"/>
        </w:rPr>
        <w:t>года.</w:t>
      </w:r>
    </w:p>
    <w:p w:rsidR="00ED43CC" w:rsidRDefault="00ED43CC" w:rsidP="00F0488F">
      <w:pPr>
        <w:tabs>
          <w:tab w:val="left" w:pos="0"/>
          <w:tab w:val="left" w:pos="284"/>
          <w:tab w:val="left" w:pos="709"/>
          <w:tab w:val="left" w:pos="993"/>
        </w:tabs>
        <w:ind w:left="-567" w:firstLine="141"/>
        <w:jc w:val="both"/>
        <w:rPr>
          <w:lang w:eastAsia="en-US"/>
        </w:rPr>
      </w:pPr>
      <w:r>
        <w:rPr>
          <w:lang w:eastAsia="en-US"/>
        </w:rPr>
        <w:t>4.</w:t>
      </w:r>
      <w:r>
        <w:rPr>
          <w:lang w:eastAsia="en-US"/>
        </w:rPr>
        <w:tab/>
        <w:t xml:space="preserve">Установить, что учет </w:t>
      </w:r>
      <w:r w:rsidR="00F0488F">
        <w:rPr>
          <w:lang w:eastAsia="en-US"/>
        </w:rPr>
        <w:t xml:space="preserve">оформленных в письменном виде </w:t>
      </w:r>
      <w:r>
        <w:rPr>
          <w:lang w:eastAsia="en-US"/>
        </w:rPr>
        <w:t>предложений</w:t>
      </w:r>
      <w:r w:rsidR="00F0488F">
        <w:rPr>
          <w:lang w:eastAsia="en-US"/>
        </w:rPr>
        <w:t>,</w:t>
      </w:r>
      <w:r w:rsidR="0034345D" w:rsidRPr="0034345D">
        <w:rPr>
          <w:lang w:eastAsia="en-US"/>
        </w:rPr>
        <w:t xml:space="preserve"> </w:t>
      </w:r>
      <w:r w:rsidR="0034345D">
        <w:rPr>
          <w:lang w:eastAsia="en-US"/>
        </w:rPr>
        <w:t>поданных</w:t>
      </w:r>
      <w:r w:rsidR="0034345D" w:rsidRPr="00ED43CC">
        <w:rPr>
          <w:lang w:eastAsia="en-US"/>
        </w:rPr>
        <w:t xml:space="preserve"> в период общественного</w:t>
      </w:r>
      <w:r w:rsidR="0034345D">
        <w:rPr>
          <w:lang w:eastAsia="en-US"/>
        </w:rPr>
        <w:t xml:space="preserve"> обсуждения</w:t>
      </w:r>
      <w:r>
        <w:rPr>
          <w:lang w:eastAsia="en-US"/>
        </w:rPr>
        <w:t xml:space="preserve"> по  проекту </w:t>
      </w:r>
      <w:r w:rsidR="0034345D">
        <w:rPr>
          <w:lang w:eastAsia="en-US"/>
        </w:rPr>
        <w:t xml:space="preserve">Программы, </w:t>
      </w:r>
      <w:r>
        <w:rPr>
          <w:lang w:eastAsia="en-US"/>
        </w:rPr>
        <w:t>осуществл</w:t>
      </w:r>
      <w:r w:rsidR="00CD1D73">
        <w:rPr>
          <w:lang w:eastAsia="en-US"/>
        </w:rPr>
        <w:t xml:space="preserve">яется администрацией </w:t>
      </w:r>
      <w:r w:rsidR="00CD1D73">
        <w:t>Трубникоборского</w:t>
      </w:r>
      <w:r>
        <w:rPr>
          <w:lang w:eastAsia="en-US"/>
        </w:rPr>
        <w:t xml:space="preserve"> сельского поселения в следующем порядке:</w:t>
      </w:r>
    </w:p>
    <w:p w:rsidR="00ED43CC" w:rsidRDefault="0034345D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  <w:r>
        <w:rPr>
          <w:lang w:eastAsia="en-US"/>
        </w:rPr>
        <w:t>4</w:t>
      </w:r>
      <w:r w:rsidR="00ED43CC">
        <w:rPr>
          <w:lang w:eastAsia="en-US"/>
        </w:rPr>
        <w:t>.1. Предложения в письменном виде с указанием контактной информации (фамилия, имя, отчество, место жи</w:t>
      </w:r>
      <w:r>
        <w:rPr>
          <w:lang w:eastAsia="en-US"/>
        </w:rPr>
        <w:t xml:space="preserve">тельства, телефон) </w:t>
      </w:r>
      <w:r w:rsidR="00F0488F">
        <w:rPr>
          <w:lang w:eastAsia="en-US"/>
        </w:rPr>
        <w:t xml:space="preserve">подаются </w:t>
      </w:r>
      <w:r>
        <w:rPr>
          <w:lang w:eastAsia="en-US"/>
        </w:rPr>
        <w:t>в администра</w:t>
      </w:r>
      <w:r w:rsidR="00CD1D73">
        <w:rPr>
          <w:lang w:eastAsia="en-US"/>
        </w:rPr>
        <w:t xml:space="preserve">цию </w:t>
      </w:r>
      <w:r w:rsidR="00CD1D73">
        <w:t>Трубникоборского</w:t>
      </w:r>
      <w:r w:rsidR="00ED43CC">
        <w:rPr>
          <w:lang w:eastAsia="en-US"/>
        </w:rPr>
        <w:t xml:space="preserve">  сельского поселения,  по адресу: Ленинградская область, </w:t>
      </w:r>
      <w:r w:rsidR="00CD1D73">
        <w:rPr>
          <w:lang w:eastAsia="en-US"/>
        </w:rPr>
        <w:t>Тосненский район, д.Трубников Бор, ул</w:t>
      </w:r>
      <w:proofErr w:type="gramStart"/>
      <w:r w:rsidR="00CD1D73">
        <w:rPr>
          <w:lang w:eastAsia="en-US"/>
        </w:rPr>
        <w:t>.П</w:t>
      </w:r>
      <w:proofErr w:type="gramEnd"/>
      <w:r w:rsidR="00CD1D73">
        <w:rPr>
          <w:lang w:eastAsia="en-US"/>
        </w:rPr>
        <w:t>арковая,д.5</w:t>
      </w:r>
      <w:r w:rsidR="00ED43CC">
        <w:rPr>
          <w:lang w:eastAsia="en-US"/>
        </w:rPr>
        <w:t>, ежедневно по рабочим дням с 9-</w:t>
      </w:r>
      <w:r w:rsidR="00CD1D73">
        <w:rPr>
          <w:lang w:eastAsia="en-US"/>
        </w:rPr>
        <w:t>00 до 13-00 и с 14-00 до 16</w:t>
      </w:r>
      <w:r>
        <w:rPr>
          <w:lang w:eastAsia="en-US"/>
        </w:rPr>
        <w:t>-00 или на электронную почту</w:t>
      </w:r>
      <w:r w:rsidRPr="0034345D">
        <w:t xml:space="preserve"> </w:t>
      </w:r>
      <w:proofErr w:type="spellStart"/>
      <w:r w:rsidR="00CD1D73">
        <w:rPr>
          <w:lang w:val="en-US"/>
        </w:rPr>
        <w:t>trubnik</w:t>
      </w:r>
      <w:proofErr w:type="spellEnd"/>
      <w:r w:rsidR="00CD1D73" w:rsidRPr="00CD1D73">
        <w:t>-</w:t>
      </w:r>
      <w:proofErr w:type="spellStart"/>
      <w:r w:rsidR="00CD1D73">
        <w:rPr>
          <w:lang w:val="en-US"/>
        </w:rPr>
        <w:t>selskoe</w:t>
      </w:r>
      <w:proofErr w:type="spellEnd"/>
      <w:r w:rsidR="00CD1D73" w:rsidRPr="00CD1D73">
        <w:t>@</w:t>
      </w:r>
      <w:r w:rsidR="00CD1D73">
        <w:rPr>
          <w:lang w:val="en-US"/>
        </w:rPr>
        <w:t>mail</w:t>
      </w:r>
      <w:r w:rsidR="00CD1D73" w:rsidRPr="00CD1D73">
        <w:t>.</w:t>
      </w:r>
      <w:r w:rsidR="00CD1D73">
        <w:rPr>
          <w:lang w:val="en-US"/>
        </w:rPr>
        <w:t>ru</w:t>
      </w:r>
      <w:r w:rsidR="00F0488F">
        <w:rPr>
          <w:lang w:eastAsia="en-US"/>
        </w:rPr>
        <w:t xml:space="preserve">. </w:t>
      </w:r>
      <w:r>
        <w:rPr>
          <w:lang w:eastAsia="en-US"/>
        </w:rPr>
        <w:t xml:space="preserve">Предложения </w:t>
      </w:r>
      <w:r w:rsidR="00ED43CC">
        <w:rPr>
          <w:lang w:eastAsia="en-US"/>
        </w:rPr>
        <w:t xml:space="preserve">регистрируются и передаются на рассмотрение </w:t>
      </w:r>
      <w:r>
        <w:rPr>
          <w:lang w:eastAsia="en-US"/>
        </w:rPr>
        <w:t xml:space="preserve">общественного совета при </w:t>
      </w:r>
      <w:r w:rsidR="00CD1D73">
        <w:rPr>
          <w:lang w:eastAsia="en-US"/>
        </w:rPr>
        <w:t xml:space="preserve">администрации </w:t>
      </w:r>
      <w:r w:rsidR="00CD1D73">
        <w:t>Трубникоборского</w:t>
      </w:r>
      <w:r>
        <w:rPr>
          <w:lang w:eastAsia="en-US"/>
        </w:rPr>
        <w:t xml:space="preserve">  сельского поселения</w:t>
      </w:r>
      <w:r w:rsidR="00ED43CC">
        <w:rPr>
          <w:lang w:eastAsia="en-US"/>
        </w:rPr>
        <w:t xml:space="preserve">. </w:t>
      </w:r>
    </w:p>
    <w:p w:rsidR="00ED43CC" w:rsidRDefault="0034345D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  <w:r>
        <w:rPr>
          <w:lang w:eastAsia="en-US"/>
        </w:rPr>
        <w:t>4.2.</w:t>
      </w:r>
      <w:r w:rsidR="00ED43CC">
        <w:rPr>
          <w:lang w:eastAsia="en-US"/>
        </w:rPr>
        <w:t xml:space="preserve"> Предложения должны касаться исключительно </w:t>
      </w:r>
      <w:r>
        <w:rPr>
          <w:lang w:eastAsia="en-US"/>
        </w:rPr>
        <w:t>проекта Программы</w:t>
      </w:r>
      <w:r w:rsidR="00ED43CC">
        <w:rPr>
          <w:lang w:eastAsia="en-US"/>
        </w:rPr>
        <w:t xml:space="preserve">, соответствовать действующему законодательству и содержать мотивированное обоснование с указанием правовых норм. </w:t>
      </w:r>
    </w:p>
    <w:p w:rsidR="007E514E" w:rsidRDefault="00F0488F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  <w:r>
        <w:rPr>
          <w:lang w:eastAsia="en-US"/>
        </w:rPr>
        <w:t>5</w:t>
      </w:r>
      <w:r w:rsidR="007E514E">
        <w:rPr>
          <w:lang w:eastAsia="en-US"/>
        </w:rPr>
        <w:t xml:space="preserve">. </w:t>
      </w:r>
      <w:proofErr w:type="gramStart"/>
      <w:r w:rsidR="007E514E">
        <w:rPr>
          <w:lang w:eastAsia="en-US"/>
        </w:rPr>
        <w:t>Разместить</w:t>
      </w:r>
      <w:proofErr w:type="gramEnd"/>
      <w:r w:rsidR="007E514E">
        <w:rPr>
          <w:lang w:eastAsia="en-US"/>
        </w:rPr>
        <w:t xml:space="preserve"> настоящее постановление на официальном</w:t>
      </w:r>
      <w:r w:rsidR="00CD1D73">
        <w:rPr>
          <w:lang w:eastAsia="en-US"/>
        </w:rPr>
        <w:t xml:space="preserve"> сайте администрации </w:t>
      </w:r>
      <w:r w:rsidR="00CD1D73">
        <w:t>Трубникоборского</w:t>
      </w:r>
      <w:r w:rsidR="007E514E">
        <w:rPr>
          <w:lang w:eastAsia="en-US"/>
        </w:rPr>
        <w:t xml:space="preserve"> сельского поселения</w:t>
      </w:r>
      <w:r w:rsidRPr="00F0488F">
        <w:rPr>
          <w:lang w:eastAsia="en-US"/>
        </w:rPr>
        <w:t xml:space="preserve"> </w:t>
      </w:r>
      <w:r>
        <w:rPr>
          <w:lang w:eastAsia="en-US"/>
        </w:rPr>
        <w:t>Тосненского района Ленинградской области.</w:t>
      </w:r>
    </w:p>
    <w:p w:rsidR="007E514E" w:rsidRDefault="00F0488F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  <w:r>
        <w:rPr>
          <w:lang w:eastAsia="en-US"/>
        </w:rPr>
        <w:t>6</w:t>
      </w:r>
      <w:r w:rsidR="007E514E">
        <w:rPr>
          <w:lang w:eastAsia="en-US"/>
        </w:rPr>
        <w:t xml:space="preserve">.   </w:t>
      </w:r>
      <w:proofErr w:type="gramStart"/>
      <w:r w:rsidR="007E514E">
        <w:rPr>
          <w:lang w:eastAsia="en-US"/>
        </w:rPr>
        <w:t>Контроль за</w:t>
      </w:r>
      <w:proofErr w:type="gramEnd"/>
      <w:r w:rsidR="007E514E">
        <w:rPr>
          <w:lang w:eastAsia="en-US"/>
        </w:rPr>
        <w:t xml:space="preserve"> исполнением данног</w:t>
      </w:r>
      <w:r w:rsidR="00CD1D73">
        <w:rPr>
          <w:lang w:eastAsia="en-US"/>
        </w:rPr>
        <w:t>о постановления оставляю за собой</w:t>
      </w:r>
    </w:p>
    <w:p w:rsidR="00F0488F" w:rsidRDefault="00F0488F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  <w:r w:rsidRPr="00F0488F">
        <w:rPr>
          <w:lang w:eastAsia="en-US"/>
        </w:rPr>
        <w:t xml:space="preserve">    </w:t>
      </w:r>
    </w:p>
    <w:p w:rsidR="00F0488F" w:rsidRDefault="00CD1D73" w:rsidP="00F0488F">
      <w:pPr>
        <w:tabs>
          <w:tab w:val="left" w:pos="142"/>
        </w:tabs>
        <w:ind w:left="-567" w:firstLine="141"/>
        <w:jc w:val="both"/>
        <w:rPr>
          <w:lang w:eastAsia="en-US"/>
        </w:rPr>
      </w:pPr>
      <w:r>
        <w:rPr>
          <w:lang w:eastAsia="en-US"/>
        </w:rPr>
        <w:t xml:space="preserve">  Глава поселения</w:t>
      </w:r>
      <w:r w:rsidR="00F0488F" w:rsidRPr="00F0488F">
        <w:rPr>
          <w:lang w:eastAsia="en-US"/>
        </w:rPr>
        <w:t xml:space="preserve">                                        </w:t>
      </w:r>
      <w:r>
        <w:rPr>
          <w:lang w:eastAsia="en-US"/>
        </w:rPr>
        <w:t xml:space="preserve">                                                С.А.Шейдаев</w:t>
      </w:r>
    </w:p>
    <w:p w:rsidR="00F0488F" w:rsidRDefault="00F0488F" w:rsidP="00F0488F">
      <w:pPr>
        <w:tabs>
          <w:tab w:val="left" w:pos="142"/>
        </w:tabs>
        <w:ind w:left="-567" w:firstLine="141"/>
        <w:jc w:val="both"/>
        <w:rPr>
          <w:sz w:val="20"/>
          <w:szCs w:val="20"/>
          <w:lang w:eastAsia="en-US"/>
        </w:rPr>
      </w:pPr>
    </w:p>
    <w:p w:rsidR="00F0488F" w:rsidRDefault="00F0488F" w:rsidP="00F0488F">
      <w:pPr>
        <w:tabs>
          <w:tab w:val="left" w:pos="142"/>
        </w:tabs>
        <w:ind w:left="-567" w:firstLine="141"/>
        <w:jc w:val="both"/>
        <w:rPr>
          <w:sz w:val="20"/>
          <w:szCs w:val="20"/>
          <w:lang w:eastAsia="en-US"/>
        </w:rPr>
      </w:pPr>
    </w:p>
    <w:p w:rsidR="00F0488F" w:rsidRPr="00F0488F" w:rsidRDefault="00F0488F" w:rsidP="00F0488F">
      <w:pPr>
        <w:tabs>
          <w:tab w:val="left" w:pos="142"/>
        </w:tabs>
        <w:ind w:left="-567" w:firstLine="141"/>
        <w:jc w:val="both"/>
        <w:rPr>
          <w:sz w:val="20"/>
          <w:szCs w:val="20"/>
          <w:lang w:eastAsia="en-US"/>
        </w:rPr>
      </w:pPr>
    </w:p>
    <w:p w:rsidR="005E3A12" w:rsidRDefault="00F0488F" w:rsidP="00F0488F">
      <w:pPr>
        <w:ind w:left="6164"/>
        <w:jc w:val="right"/>
        <w:rPr>
          <w:rFonts w:eastAsiaTheme="minorEastAsia"/>
          <w:sz w:val="22"/>
          <w:szCs w:val="22"/>
          <w:lang w:eastAsia="en-US"/>
        </w:rPr>
      </w:pPr>
      <w:r w:rsidRPr="00F0488F">
        <w:rPr>
          <w:rFonts w:eastAsiaTheme="minorEastAsia"/>
          <w:sz w:val="22"/>
          <w:szCs w:val="22"/>
          <w:lang w:eastAsia="en-US"/>
        </w:rPr>
        <w:lastRenderedPageBreak/>
        <w:t>Приложение</w:t>
      </w:r>
    </w:p>
    <w:p w:rsidR="00F0488F" w:rsidRPr="00F0488F" w:rsidRDefault="00F0488F" w:rsidP="005E3A12">
      <w:pPr>
        <w:ind w:left="4820"/>
        <w:jc w:val="right"/>
        <w:rPr>
          <w:rFonts w:eastAsiaTheme="minorEastAsia"/>
          <w:sz w:val="22"/>
          <w:szCs w:val="22"/>
          <w:lang w:eastAsia="en-US"/>
        </w:rPr>
      </w:pPr>
      <w:r w:rsidRPr="00F0488F">
        <w:rPr>
          <w:rFonts w:eastAsiaTheme="minorEastAsia"/>
          <w:sz w:val="22"/>
          <w:szCs w:val="22"/>
          <w:lang w:eastAsia="en-US"/>
        </w:rPr>
        <w:t xml:space="preserve"> к постано</w:t>
      </w:r>
      <w:r w:rsidR="00CD1D73">
        <w:rPr>
          <w:rFonts w:eastAsiaTheme="minorEastAsia"/>
          <w:sz w:val="22"/>
          <w:szCs w:val="22"/>
          <w:lang w:eastAsia="en-US"/>
        </w:rPr>
        <w:t xml:space="preserve">влению администрации </w:t>
      </w:r>
      <w:r w:rsidR="00CD1D73">
        <w:t>Трубникоборского</w:t>
      </w:r>
      <w:r w:rsidRPr="00F0488F">
        <w:rPr>
          <w:rFonts w:eastAsiaTheme="minorEastAsia"/>
          <w:sz w:val="22"/>
          <w:szCs w:val="22"/>
          <w:lang w:eastAsia="en-US"/>
        </w:rPr>
        <w:t xml:space="preserve"> сельского  поселения Тосненского района Ленинградской области </w:t>
      </w:r>
    </w:p>
    <w:p w:rsidR="00F0488F" w:rsidRPr="00F0488F" w:rsidRDefault="00F0488F" w:rsidP="00F0488F">
      <w:pPr>
        <w:tabs>
          <w:tab w:val="left" w:pos="3180"/>
          <w:tab w:val="left" w:pos="8220"/>
        </w:tabs>
        <w:jc w:val="right"/>
        <w:rPr>
          <w:rFonts w:eastAsiaTheme="minorEastAsia" w:cstheme="minorBidi"/>
          <w:sz w:val="22"/>
          <w:szCs w:val="22"/>
          <w:lang w:eastAsia="en-US"/>
        </w:rPr>
      </w:pPr>
      <w:r w:rsidRPr="00F0488F">
        <w:rPr>
          <w:rFonts w:eastAsiaTheme="minorEastAsia"/>
          <w:sz w:val="22"/>
          <w:szCs w:val="22"/>
          <w:lang w:eastAsia="en-US"/>
        </w:rPr>
        <w:t xml:space="preserve">от </w:t>
      </w:r>
      <w:r w:rsidR="00495924">
        <w:rPr>
          <w:rFonts w:eastAsiaTheme="minorEastAsia" w:cstheme="minorBidi"/>
          <w:sz w:val="22"/>
          <w:szCs w:val="22"/>
          <w:lang w:eastAsia="en-US"/>
        </w:rPr>
        <w:t>29.10.2024</w:t>
      </w:r>
      <w:r w:rsidRPr="00F0488F">
        <w:rPr>
          <w:rFonts w:eastAsiaTheme="minorEastAsia" w:cstheme="minorBidi"/>
          <w:sz w:val="22"/>
          <w:szCs w:val="22"/>
          <w:lang w:eastAsia="en-US"/>
        </w:rPr>
        <w:t xml:space="preserve"> № </w:t>
      </w:r>
      <w:r w:rsidR="00495924">
        <w:rPr>
          <w:rFonts w:eastAsiaTheme="minorEastAsia" w:cstheme="minorBidi"/>
          <w:sz w:val="22"/>
          <w:szCs w:val="22"/>
          <w:lang w:eastAsia="en-US"/>
        </w:rPr>
        <w:t>209</w:t>
      </w:r>
    </w:p>
    <w:p w:rsidR="00F0488F" w:rsidRPr="00F0488F" w:rsidRDefault="00F0488F" w:rsidP="00F0488F">
      <w:pPr>
        <w:ind w:left="6164"/>
        <w:rPr>
          <w:rFonts w:eastAsiaTheme="minorEastAsia"/>
          <w:sz w:val="22"/>
          <w:szCs w:val="22"/>
          <w:lang w:eastAsia="en-US"/>
        </w:rPr>
      </w:pPr>
    </w:p>
    <w:p w:rsidR="001C297E" w:rsidRDefault="001C297E" w:rsidP="00F0488F">
      <w:pPr>
        <w:tabs>
          <w:tab w:val="left" w:pos="284"/>
          <w:tab w:val="left" w:pos="426"/>
        </w:tabs>
        <w:jc w:val="center"/>
        <w:rPr>
          <w:rFonts w:eastAsiaTheme="minorEastAsia"/>
          <w:b/>
          <w:sz w:val="28"/>
          <w:szCs w:val="28"/>
        </w:rPr>
      </w:pPr>
      <w:r w:rsidRPr="001C297E">
        <w:rPr>
          <w:rFonts w:eastAsiaTheme="minorEastAsia"/>
          <w:b/>
          <w:sz w:val="28"/>
          <w:szCs w:val="28"/>
        </w:rPr>
        <w:t>ПРОЕКТ</w:t>
      </w:r>
    </w:p>
    <w:p w:rsidR="00F0488F" w:rsidRPr="00F0488F" w:rsidRDefault="00F0488F" w:rsidP="00F0488F">
      <w:pPr>
        <w:tabs>
          <w:tab w:val="left" w:pos="284"/>
          <w:tab w:val="left" w:pos="426"/>
        </w:tabs>
        <w:jc w:val="center"/>
        <w:rPr>
          <w:rFonts w:eastAsiaTheme="minorEastAsia"/>
          <w:b/>
          <w:sz w:val="28"/>
          <w:szCs w:val="28"/>
        </w:rPr>
      </w:pPr>
      <w:r w:rsidRPr="00F0488F">
        <w:rPr>
          <w:rFonts w:eastAsiaTheme="minorEastAsia"/>
          <w:b/>
          <w:sz w:val="28"/>
          <w:szCs w:val="28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</w:t>
      </w:r>
      <w:r w:rsidRPr="00F0488F">
        <w:rPr>
          <w:rFonts w:eastAsia="Calibri" w:cstheme="minorBidi"/>
          <w:b/>
          <w:color w:val="000000"/>
          <w:sz w:val="28"/>
          <w:szCs w:val="28"/>
        </w:rPr>
        <w:t xml:space="preserve">автомобильном транспорте и в дорожном хозяйстве на </w:t>
      </w:r>
      <w:r w:rsidR="00CD1D73">
        <w:rPr>
          <w:rFonts w:eastAsiaTheme="minorEastAsia"/>
          <w:b/>
          <w:sz w:val="28"/>
          <w:szCs w:val="28"/>
        </w:rPr>
        <w:t xml:space="preserve">территории </w:t>
      </w:r>
      <w:r w:rsidR="00CD1D73" w:rsidRPr="00CD1D73">
        <w:rPr>
          <w:b/>
          <w:sz w:val="28"/>
          <w:szCs w:val="28"/>
        </w:rPr>
        <w:t>Трубникоборского</w:t>
      </w:r>
      <w:r w:rsidRPr="00F0488F">
        <w:rPr>
          <w:rFonts w:eastAsiaTheme="minorEastAsia"/>
          <w:b/>
          <w:sz w:val="28"/>
          <w:szCs w:val="28"/>
        </w:rPr>
        <w:t xml:space="preserve"> сельского поселения Тосненского райо</w:t>
      </w:r>
      <w:r w:rsidR="005540CD">
        <w:rPr>
          <w:rFonts w:eastAsiaTheme="minorEastAsia"/>
          <w:b/>
          <w:sz w:val="28"/>
          <w:szCs w:val="28"/>
        </w:rPr>
        <w:t xml:space="preserve">на </w:t>
      </w:r>
      <w:r w:rsidR="005F517D">
        <w:rPr>
          <w:rFonts w:eastAsiaTheme="minorEastAsia"/>
          <w:b/>
          <w:sz w:val="28"/>
          <w:szCs w:val="28"/>
        </w:rPr>
        <w:t>Ленинградской области на 2025</w:t>
      </w:r>
      <w:r w:rsidRPr="00F0488F">
        <w:rPr>
          <w:rFonts w:eastAsiaTheme="minorEastAsia"/>
          <w:b/>
          <w:sz w:val="28"/>
          <w:szCs w:val="28"/>
        </w:rPr>
        <w:t xml:space="preserve"> год</w:t>
      </w:r>
    </w:p>
    <w:p w:rsidR="00F0488F" w:rsidRPr="00F0488F" w:rsidRDefault="00F0488F" w:rsidP="00F0488F">
      <w:pPr>
        <w:tabs>
          <w:tab w:val="left" w:pos="284"/>
          <w:tab w:val="left" w:pos="426"/>
        </w:tabs>
        <w:jc w:val="center"/>
        <w:outlineLvl w:val="0"/>
        <w:rPr>
          <w:rFonts w:eastAsiaTheme="minorEastAsia" w:cstheme="minorBidi"/>
          <w:b/>
        </w:rPr>
      </w:pP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outlineLvl w:val="0"/>
        <w:rPr>
          <w:rFonts w:eastAsiaTheme="minorEastAsia" w:cstheme="minorBidi"/>
        </w:rPr>
      </w:pPr>
      <w:proofErr w:type="gramStart"/>
      <w:r w:rsidRPr="00F0488F">
        <w:rPr>
          <w:rFonts w:eastAsiaTheme="minorEastAsia" w:cstheme="minorBidi"/>
        </w:rPr>
        <w:t>Настоящая Программа профилактики рисков причинения вреда (ущерба) охраняемым законом ценностям на 202</w:t>
      </w:r>
      <w:r w:rsidR="005F517D">
        <w:rPr>
          <w:rFonts w:eastAsiaTheme="minorEastAsia" w:cstheme="minorBidi"/>
        </w:rPr>
        <w:t>5</w:t>
      </w:r>
      <w:r w:rsidRPr="00F0488F">
        <w:rPr>
          <w:rFonts w:eastAsiaTheme="minorEastAsia" w:cstheme="minorBidi"/>
        </w:rPr>
        <w:t xml:space="preserve"> год в сфере муниципального </w:t>
      </w:r>
      <w:r w:rsidRPr="00F0488F">
        <w:rPr>
          <w:rFonts w:eastAsia="Calibri" w:cstheme="minorBidi"/>
        </w:rPr>
        <w:t xml:space="preserve">контроля </w:t>
      </w:r>
      <w:r w:rsidRPr="00F0488F">
        <w:rPr>
          <w:rFonts w:eastAsiaTheme="minorEastAsia"/>
        </w:rPr>
        <w:t xml:space="preserve">на </w:t>
      </w:r>
      <w:r w:rsidRPr="00F0488F">
        <w:rPr>
          <w:rFonts w:eastAsia="Calibri" w:cstheme="minorBidi"/>
          <w:color w:val="000000"/>
        </w:rPr>
        <w:t xml:space="preserve">автомобильном транспорте и в дорожном хозяйстве на </w:t>
      </w:r>
      <w:r w:rsidR="00CD1D73">
        <w:rPr>
          <w:rFonts w:eastAsiaTheme="minorEastAsia"/>
        </w:rPr>
        <w:t xml:space="preserve">территории </w:t>
      </w:r>
      <w:r w:rsidR="00CD1D73">
        <w:t>Трубникоборского</w:t>
      </w:r>
      <w:r w:rsidR="00CD1D73">
        <w:rPr>
          <w:rFonts w:eastAsiaTheme="minorEastAsia"/>
        </w:rPr>
        <w:t xml:space="preserve"> </w:t>
      </w:r>
      <w:r w:rsidRPr="00F0488F">
        <w:rPr>
          <w:rFonts w:eastAsiaTheme="minorEastAsia"/>
        </w:rPr>
        <w:t xml:space="preserve"> сельского поселения Тосненского района Ленинградской области</w:t>
      </w:r>
      <w:r w:rsidRPr="00F0488F">
        <w:rPr>
          <w:rFonts w:eastAsiaTheme="minorEastAsia" w:cstheme="minorBidi"/>
        </w:rPr>
        <w:t xml:space="preserve">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</w:t>
      </w:r>
      <w:proofErr w:type="gramEnd"/>
      <w:r w:rsidRPr="00F0488F">
        <w:rPr>
          <w:rFonts w:eastAsiaTheme="minorEastAsia" w:cstheme="minorBidi"/>
        </w:rPr>
        <w:t xml:space="preserve">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0488F" w:rsidRDefault="00F0488F" w:rsidP="00F0488F">
      <w:pPr>
        <w:tabs>
          <w:tab w:val="left" w:pos="284"/>
          <w:tab w:val="left" w:pos="426"/>
        </w:tabs>
        <w:jc w:val="center"/>
        <w:rPr>
          <w:rFonts w:eastAsiaTheme="minorEastAsia"/>
          <w:b/>
          <w:lang w:eastAsia="en-US"/>
        </w:rPr>
      </w:pPr>
    </w:p>
    <w:p w:rsidR="00F0488F" w:rsidRPr="00F0488F" w:rsidRDefault="00F0488F" w:rsidP="00F0488F">
      <w:pPr>
        <w:tabs>
          <w:tab w:val="left" w:pos="284"/>
          <w:tab w:val="left" w:pos="426"/>
        </w:tabs>
        <w:jc w:val="center"/>
        <w:rPr>
          <w:rFonts w:eastAsiaTheme="minorEastAsia"/>
          <w:b/>
          <w:lang w:eastAsia="en-US"/>
        </w:rPr>
      </w:pPr>
      <w:r w:rsidRPr="00F0488F">
        <w:rPr>
          <w:rFonts w:eastAsiaTheme="minorEastAsia"/>
          <w:b/>
          <w:lang w:eastAsia="en-US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F0488F" w:rsidRPr="00F0488F" w:rsidRDefault="00F0488F" w:rsidP="00F0488F">
      <w:pPr>
        <w:tabs>
          <w:tab w:val="left" w:pos="284"/>
          <w:tab w:val="left" w:pos="426"/>
        </w:tabs>
        <w:contextualSpacing/>
        <w:rPr>
          <w:rFonts w:eastAsiaTheme="minorEastAsia" w:cstheme="minorBidi"/>
          <w:b/>
        </w:rPr>
      </w:pP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 xml:space="preserve">1.1. Вид муниципального контроля: муниципальный </w:t>
      </w:r>
      <w:r w:rsidRPr="00F0488F">
        <w:rPr>
          <w:rFonts w:eastAsia="Calibri" w:cstheme="minorBidi"/>
          <w:color w:val="000000"/>
        </w:rPr>
        <w:t>контроль на автомобильном транспорте, городском наземном электрическом транспорте и в дорожном хозяйстве</w:t>
      </w:r>
      <w:r w:rsidRPr="00F0488F">
        <w:rPr>
          <w:rFonts w:eastAsiaTheme="minorEastAsia" w:cstheme="minorBidi"/>
        </w:rPr>
        <w:t>.</w:t>
      </w:r>
    </w:p>
    <w:p w:rsidR="00F0488F" w:rsidRPr="00F0488F" w:rsidRDefault="00F0488F" w:rsidP="00F0488F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jc w:val="both"/>
      </w:pPr>
      <w:r w:rsidRPr="00F0488F">
        <w:t>1.2. Предметом муниципального контроля на территории муниципального образования является соблюдение обязательных требований:</w:t>
      </w:r>
    </w:p>
    <w:p w:rsidR="00F0488F" w:rsidRPr="00F0488F" w:rsidRDefault="00F0488F" w:rsidP="00F0488F">
      <w:pPr>
        <w:tabs>
          <w:tab w:val="left" w:pos="-5387"/>
          <w:tab w:val="left" w:pos="284"/>
          <w:tab w:val="left" w:pos="426"/>
        </w:tabs>
        <w:autoSpaceDE w:val="0"/>
        <w:autoSpaceDN w:val="0"/>
        <w:adjustRightInd w:val="0"/>
        <w:ind w:firstLine="709"/>
        <w:jc w:val="both"/>
        <w:rPr>
          <w:rFonts w:cstheme="minorBidi"/>
        </w:rPr>
      </w:pPr>
      <w:r w:rsidRPr="00F0488F">
        <w:rPr>
          <w:rFonts w:cstheme="minorBidi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F0488F" w:rsidRPr="00F0488F" w:rsidRDefault="00F0488F" w:rsidP="00F0488F">
      <w:pPr>
        <w:tabs>
          <w:tab w:val="left" w:pos="-5387"/>
          <w:tab w:val="left" w:pos="284"/>
          <w:tab w:val="left" w:pos="426"/>
        </w:tabs>
        <w:autoSpaceDE w:val="0"/>
        <w:autoSpaceDN w:val="0"/>
        <w:adjustRightInd w:val="0"/>
        <w:ind w:firstLine="709"/>
        <w:jc w:val="both"/>
        <w:rPr>
          <w:rFonts w:cstheme="minorBidi"/>
        </w:rPr>
      </w:pPr>
      <w:r w:rsidRPr="00F0488F">
        <w:rPr>
          <w:rFonts w:cstheme="minorBidi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F0488F" w:rsidRPr="00F0488F" w:rsidRDefault="00F0488F" w:rsidP="00F0488F">
      <w:pPr>
        <w:tabs>
          <w:tab w:val="left" w:pos="-5387"/>
          <w:tab w:val="left" w:pos="284"/>
          <w:tab w:val="left" w:pos="426"/>
        </w:tabs>
        <w:autoSpaceDE w:val="0"/>
        <w:autoSpaceDN w:val="0"/>
        <w:adjustRightInd w:val="0"/>
        <w:ind w:firstLine="709"/>
        <w:jc w:val="both"/>
        <w:rPr>
          <w:rFonts w:cstheme="minorBidi"/>
        </w:rPr>
      </w:pPr>
      <w:r w:rsidRPr="00F0488F">
        <w:rPr>
          <w:rFonts w:cstheme="minorBidi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0488F" w:rsidRPr="00F0488F" w:rsidRDefault="00F0488F" w:rsidP="00F0488F">
      <w:pPr>
        <w:tabs>
          <w:tab w:val="left" w:pos="-5387"/>
          <w:tab w:val="left" w:pos="284"/>
          <w:tab w:val="left" w:pos="426"/>
        </w:tabs>
        <w:autoSpaceDE w:val="0"/>
        <w:autoSpaceDN w:val="0"/>
        <w:adjustRightInd w:val="0"/>
        <w:ind w:firstLine="709"/>
        <w:jc w:val="both"/>
        <w:rPr>
          <w:rFonts w:cstheme="minorBidi"/>
        </w:rPr>
      </w:pPr>
      <w:r w:rsidRPr="00F0488F">
        <w:rPr>
          <w:rFonts w:cstheme="minorBidi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F0488F" w:rsidRPr="00F0488F" w:rsidRDefault="00F0488F" w:rsidP="00F0488F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jc w:val="both"/>
      </w:pPr>
      <w:r w:rsidRPr="00F0488F">
        <w:t>1.3. В рамках профилактики</w:t>
      </w:r>
      <w:r w:rsidRPr="00F0488F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Pr="00F0488F">
        <w:t xml:space="preserve"> осуществляются следующие мероприятия:</w:t>
      </w:r>
    </w:p>
    <w:p w:rsidR="00F0488F" w:rsidRPr="00F0488F" w:rsidRDefault="00F0488F" w:rsidP="00F0488F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ind w:left="0"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>размещение на официальном сайте администрации поселения в сети «Интернет» перечней нормативных правовых актов, содержащих обязательные требования, оценка соблюдения которых является предметом муниципального  контроля;</w:t>
      </w:r>
    </w:p>
    <w:p w:rsidR="00F0488F" w:rsidRPr="00F0488F" w:rsidRDefault="00F0488F" w:rsidP="00F0488F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ind w:left="0"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 xml:space="preserve">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обращения; </w:t>
      </w:r>
    </w:p>
    <w:p w:rsidR="00F0488F" w:rsidRPr="00F0488F" w:rsidRDefault="00F0488F" w:rsidP="00F0488F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ind w:left="0"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lastRenderedPageBreak/>
        <w:t xml:space="preserve">обобщение практики осуществления муниципального </w:t>
      </w:r>
      <w:proofErr w:type="gramStart"/>
      <w:r w:rsidRPr="00F0488F">
        <w:rPr>
          <w:rFonts w:eastAsia="Calibri" w:cstheme="minorBidi"/>
          <w:color w:val="000000"/>
        </w:rPr>
        <w:t xml:space="preserve">контроля </w:t>
      </w:r>
      <w:r w:rsidRPr="00F0488F">
        <w:rPr>
          <w:rFonts w:eastAsiaTheme="minorEastAsia" w:cstheme="minorBidi"/>
        </w:rPr>
        <w:t>за</w:t>
      </w:r>
      <w:proofErr w:type="gramEnd"/>
      <w:r w:rsidRPr="00F0488F">
        <w:rPr>
          <w:rFonts w:eastAsiaTheme="minorEastAsia" w:cstheme="minorBidi"/>
        </w:rPr>
        <w:t xml:space="preserve"> обеспечением сохранности автомобильных дорог общего пользования местного значения и размещение на официальном интернет-сайте администрации  поселения соответствующих обобщений.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</w:p>
    <w:p w:rsidR="00F0488F" w:rsidRPr="00F0488F" w:rsidRDefault="00F0488F" w:rsidP="00F0488F">
      <w:pPr>
        <w:numPr>
          <w:ilvl w:val="0"/>
          <w:numId w:val="3"/>
        </w:numPr>
        <w:tabs>
          <w:tab w:val="left" w:pos="284"/>
          <w:tab w:val="left" w:pos="426"/>
        </w:tabs>
        <w:ind w:left="0"/>
        <w:contextualSpacing/>
        <w:jc w:val="center"/>
        <w:rPr>
          <w:rFonts w:eastAsiaTheme="minorEastAsia" w:cstheme="minorBidi"/>
          <w:b/>
          <w:color w:val="000000"/>
          <w:shd w:val="clear" w:color="auto" w:fill="FFFFFF"/>
        </w:rPr>
      </w:pPr>
      <w:r w:rsidRPr="00F0488F">
        <w:rPr>
          <w:rFonts w:eastAsiaTheme="minorEastAsia" w:cstheme="minorBidi"/>
          <w:b/>
          <w:color w:val="000000"/>
          <w:shd w:val="clear" w:color="auto" w:fill="FFFFFF"/>
        </w:rPr>
        <w:t>Цели и задачи реализации Программы</w:t>
      </w:r>
    </w:p>
    <w:p w:rsidR="00F0488F" w:rsidRPr="00F0488F" w:rsidRDefault="00F0488F" w:rsidP="00F0488F">
      <w:pPr>
        <w:tabs>
          <w:tab w:val="left" w:pos="284"/>
          <w:tab w:val="left" w:pos="426"/>
        </w:tabs>
        <w:contextualSpacing/>
        <w:rPr>
          <w:rFonts w:eastAsiaTheme="minorEastAsia" w:cstheme="minorBidi"/>
          <w:b/>
        </w:rPr>
      </w:pP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>2.1. Целями Программы являются: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 xml:space="preserve">2) предупреждение </w:t>
      </w:r>
      <w:proofErr w:type="gramStart"/>
      <w:r w:rsidRPr="00F0488F">
        <w:rPr>
          <w:rFonts w:eastAsiaTheme="minorEastAsia" w:cstheme="minorBidi"/>
        </w:rPr>
        <w:t>нарушений</w:t>
      </w:r>
      <w:proofErr w:type="gramEnd"/>
      <w:r w:rsidRPr="00F0488F">
        <w:rPr>
          <w:rFonts w:eastAsiaTheme="minorEastAsia" w:cstheme="minorBidi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>3) снижение размера ущерба, причиняемого охраняемым законом ценностям.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>2.2. Задачами Программы являются: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>1) укрепление системы профилактики нарушений обязательных требований;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>3) снижение административной нагрузки на контролируемых лиц;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</w:rPr>
      </w:pPr>
      <w:r w:rsidRPr="00F0488F">
        <w:rPr>
          <w:rFonts w:eastAsiaTheme="minorEastAsia" w:cstheme="minorBidi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0488F" w:rsidRPr="00F0488F" w:rsidRDefault="00F0488F" w:rsidP="00F0488F">
      <w:pPr>
        <w:tabs>
          <w:tab w:val="left" w:pos="284"/>
          <w:tab w:val="left" w:pos="426"/>
        </w:tabs>
        <w:ind w:firstLine="709"/>
        <w:jc w:val="both"/>
        <w:rPr>
          <w:rFonts w:eastAsiaTheme="minorEastAsia" w:cstheme="minorBidi"/>
          <w:shd w:val="clear" w:color="auto" w:fill="FFFFFF"/>
        </w:rPr>
      </w:pPr>
      <w:r w:rsidRPr="00F0488F">
        <w:rPr>
          <w:rFonts w:eastAsiaTheme="minorEastAsia" w:cstheme="minorBidi"/>
        </w:rPr>
        <w:t>В положении о виде контроля с</w:t>
      </w:r>
      <w:r w:rsidRPr="00F0488F">
        <w:rPr>
          <w:rFonts w:eastAsiaTheme="minorEastAsia" w:cstheme="minorBidi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F0488F">
        <w:rPr>
          <w:rFonts w:eastAsiaTheme="minorEastAsia" w:cstheme="minorBidi"/>
          <w:shd w:val="clear" w:color="auto" w:fill="FFFFFF"/>
        </w:rPr>
        <w:t>самообследование</w:t>
      </w:r>
      <w:proofErr w:type="spellEnd"/>
      <w:r w:rsidRPr="00F0488F">
        <w:rPr>
          <w:rFonts w:eastAsiaTheme="minorEastAsia" w:cstheme="minorBidi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F0488F">
        <w:rPr>
          <w:rFonts w:eastAsiaTheme="minorEastAsia" w:cstheme="minorBidi"/>
          <w:shd w:val="clear" w:color="auto" w:fill="FFFFFF"/>
        </w:rPr>
        <w:t>самообследования</w:t>
      </w:r>
      <w:proofErr w:type="spellEnd"/>
      <w:r w:rsidRPr="00F0488F">
        <w:rPr>
          <w:rFonts w:eastAsiaTheme="minorEastAsia" w:cstheme="minorBidi"/>
          <w:shd w:val="clear" w:color="auto" w:fill="FFFFFF"/>
        </w:rPr>
        <w:t xml:space="preserve"> в автоматизированном режиме не определены.</w:t>
      </w:r>
    </w:p>
    <w:p w:rsidR="00F0488F" w:rsidRDefault="00F0488F" w:rsidP="00F0488F">
      <w:pPr>
        <w:ind w:firstLine="567"/>
        <w:jc w:val="center"/>
        <w:rPr>
          <w:b/>
          <w:color w:val="000000"/>
          <w:shd w:val="clear" w:color="auto" w:fill="FFFFFF"/>
        </w:rPr>
      </w:pPr>
    </w:p>
    <w:p w:rsidR="00F0488F" w:rsidRDefault="00F0488F" w:rsidP="00F0488F">
      <w:pPr>
        <w:ind w:firstLine="567"/>
        <w:jc w:val="center"/>
        <w:rPr>
          <w:b/>
          <w:color w:val="000000"/>
          <w:shd w:val="clear" w:color="auto" w:fill="FFFFFF"/>
        </w:rPr>
      </w:pPr>
      <w:r w:rsidRPr="00F0488F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pPr w:leftFromText="180" w:rightFromText="180" w:vertAnchor="text" w:horzAnchor="margin" w:tblpXSpec="center" w:tblpY="161"/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23"/>
        <w:gridCol w:w="2268"/>
        <w:gridCol w:w="2531"/>
      </w:tblGrid>
      <w:tr w:rsidR="005E3A12" w:rsidRPr="00F0488F" w:rsidTr="005E3A12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3A12" w:rsidRPr="00F0488F" w:rsidRDefault="005E3A12" w:rsidP="005E3A1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0488F">
              <w:rPr>
                <w:b/>
                <w:sz w:val="20"/>
                <w:szCs w:val="20"/>
                <w:lang w:eastAsia="en-US"/>
              </w:rPr>
              <w:t xml:space="preserve">№  </w:t>
            </w:r>
            <w:proofErr w:type="gramStart"/>
            <w:r w:rsidRPr="00F0488F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F0488F">
              <w:rPr>
                <w:b/>
                <w:sz w:val="20"/>
                <w:szCs w:val="20"/>
                <w:lang w:eastAsia="en-US"/>
              </w:rPr>
              <w:t>/п</w:t>
            </w:r>
          </w:p>
          <w:p w:rsidR="005E3A12" w:rsidRPr="00F0488F" w:rsidRDefault="005E3A12" w:rsidP="005E3A12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E3A12" w:rsidRPr="00F0488F" w:rsidRDefault="005E3A12" w:rsidP="005E3A12">
            <w:pPr>
              <w:ind w:firstLine="567"/>
              <w:jc w:val="center"/>
              <w:rPr>
                <w:b/>
                <w:sz w:val="20"/>
                <w:szCs w:val="20"/>
                <w:lang w:eastAsia="en-US"/>
              </w:rPr>
            </w:pPr>
            <w:r w:rsidRPr="00F0488F">
              <w:rPr>
                <w:b/>
                <w:sz w:val="20"/>
                <w:szCs w:val="20"/>
                <w:lang w:eastAsia="en-US"/>
              </w:rPr>
              <w:t>Наименование</w:t>
            </w:r>
          </w:p>
          <w:p w:rsidR="005E3A12" w:rsidRPr="00F0488F" w:rsidRDefault="005E3A12" w:rsidP="005E3A12">
            <w:pPr>
              <w:ind w:firstLine="567"/>
              <w:jc w:val="center"/>
              <w:rPr>
                <w:b/>
                <w:sz w:val="20"/>
                <w:szCs w:val="20"/>
                <w:lang w:eastAsia="en-US"/>
              </w:rPr>
            </w:pPr>
            <w:r w:rsidRPr="00F0488F">
              <w:rPr>
                <w:b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E3A12" w:rsidRPr="00F0488F" w:rsidRDefault="005E3A12" w:rsidP="005E3A1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0488F">
              <w:rPr>
                <w:b/>
                <w:sz w:val="20"/>
                <w:szCs w:val="20"/>
                <w:lang w:eastAsia="en-US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3A12" w:rsidRPr="00F0488F" w:rsidRDefault="005E3A12" w:rsidP="005E3A1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0488F">
              <w:rPr>
                <w:b/>
                <w:sz w:val="20"/>
                <w:szCs w:val="20"/>
                <w:lang w:eastAsia="en-US"/>
              </w:rPr>
              <w:t>Ответственное должностное лицо</w:t>
            </w:r>
          </w:p>
        </w:tc>
      </w:tr>
      <w:tr w:rsidR="005E3A12" w:rsidRPr="00F0488F" w:rsidTr="005E3A12"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jc w:val="both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Информирование</w:t>
            </w:r>
          </w:p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right="131" w:hanging="23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</w:t>
            </w:r>
          </w:p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5E3A12" w:rsidRPr="00F0488F" w:rsidRDefault="005E3A12" w:rsidP="005E3A12">
            <w:pPr>
              <w:ind w:firstLine="56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rFonts w:eastAsia="Calibri"/>
                <w:sz w:val="20"/>
                <w:szCs w:val="20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E3A12" w:rsidRPr="00F0488F" w:rsidTr="005E3A12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jc w:val="both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Обобщение правоприменительной практики</w:t>
            </w:r>
          </w:p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 w:val="20"/>
                <w:szCs w:val="20"/>
                <w:lang w:eastAsia="en-US"/>
              </w:rPr>
            </w:pPr>
          </w:p>
          <w:p w:rsidR="005E3A12" w:rsidRPr="00F0488F" w:rsidRDefault="005E3A12" w:rsidP="005E3A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3A12" w:rsidRPr="00F0488F" w:rsidRDefault="005E3A12" w:rsidP="005E3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32"/>
              <w:jc w:val="center"/>
              <w:rPr>
                <w:sz w:val="20"/>
                <w:szCs w:val="20"/>
                <w:lang w:eastAsia="x-none"/>
              </w:rPr>
            </w:pPr>
            <w:r w:rsidRPr="00F0488F">
              <w:rPr>
                <w:sz w:val="20"/>
                <w:szCs w:val="20"/>
                <w:lang w:val="x-none" w:eastAsia="x-none"/>
              </w:rPr>
              <w:t>ежегодно</w:t>
            </w:r>
          </w:p>
          <w:p w:rsidR="005E3A12" w:rsidRPr="00F0488F" w:rsidRDefault="005E3A12" w:rsidP="005E3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32"/>
              <w:jc w:val="center"/>
              <w:rPr>
                <w:sz w:val="20"/>
                <w:szCs w:val="20"/>
                <w:lang w:val="x-none" w:eastAsia="x-none"/>
              </w:rPr>
            </w:pPr>
            <w:r w:rsidRPr="00F0488F">
              <w:rPr>
                <w:sz w:val="20"/>
                <w:szCs w:val="20"/>
                <w:lang w:val="x-none" w:eastAsia="x-none"/>
              </w:rPr>
              <w:t>не позднее 30 января года, следующего за годом обобщения правоприменительной практики.</w:t>
            </w:r>
          </w:p>
          <w:p w:rsidR="005E3A12" w:rsidRPr="00F0488F" w:rsidRDefault="005E3A12" w:rsidP="005E3A12">
            <w:pPr>
              <w:jc w:val="both"/>
              <w:rPr>
                <w:sz w:val="20"/>
                <w:szCs w:val="20"/>
                <w:lang w:val="x-none" w:eastAsia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rFonts w:eastAsia="Calibri"/>
                <w:sz w:val="20"/>
                <w:szCs w:val="20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E3A12" w:rsidRPr="00F0488F" w:rsidTr="005E3A12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widowControl w:val="0"/>
              <w:jc w:val="both"/>
              <w:rPr>
                <w:rFonts w:eastAsia="Courier New"/>
                <w:color w:val="000000"/>
                <w:sz w:val="20"/>
                <w:szCs w:val="20"/>
                <w:lang w:eastAsia="en-US"/>
              </w:rPr>
            </w:pPr>
            <w:r w:rsidRPr="00F0488F">
              <w:rPr>
                <w:rFonts w:eastAsia="Courier New"/>
                <w:color w:val="000000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Объявление предостережения</w:t>
            </w:r>
          </w:p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right="131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5E3A12" w:rsidRPr="00F0488F" w:rsidRDefault="005E3A12" w:rsidP="005E3A12">
            <w:pPr>
              <w:widowControl w:val="0"/>
              <w:spacing w:line="277" w:lineRule="exact"/>
              <w:ind w:right="13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  <w:lang w:eastAsia="en-US"/>
              </w:rPr>
            </w:pPr>
            <w:r w:rsidRPr="00F0488F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  <w:lang w:eastAsia="en-US"/>
              </w:rPr>
            </w:pPr>
            <w:r w:rsidRPr="00F0488F">
              <w:rPr>
                <w:rFonts w:eastAsia="Calibri"/>
                <w:sz w:val="20"/>
                <w:szCs w:val="20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E3A12" w:rsidRPr="00F0488F" w:rsidTr="005E3A12">
        <w:trPr>
          <w:trHeight w:hRule="exact" w:val="15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widowControl w:val="0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Консультирование.</w:t>
            </w:r>
          </w:p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widowControl w:val="0"/>
              <w:spacing w:line="230" w:lineRule="exact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rFonts w:eastAsia="Calibri"/>
                <w:sz w:val="20"/>
                <w:szCs w:val="20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E3A12" w:rsidRPr="00F0488F" w:rsidTr="005E3A12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3A12" w:rsidRPr="00F0488F" w:rsidRDefault="005E3A12" w:rsidP="005E3A12">
            <w:pPr>
              <w:widowControl w:val="0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 xml:space="preserve">5 </w:t>
            </w:r>
          </w:p>
          <w:p w:rsidR="005E3A12" w:rsidRPr="00F0488F" w:rsidRDefault="005E3A12" w:rsidP="005E3A12">
            <w:pPr>
              <w:widowControl w:val="0"/>
              <w:spacing w:line="230" w:lineRule="exact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widowControl w:val="0"/>
              <w:autoSpaceDE w:val="0"/>
              <w:autoSpaceDN w:val="0"/>
              <w:adjustRightInd w:val="0"/>
              <w:ind w:right="131" w:firstLine="119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3A12" w:rsidRPr="00F0488F" w:rsidRDefault="005E3A12" w:rsidP="005E3A12">
            <w:pPr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Один раз в год</w:t>
            </w:r>
          </w:p>
          <w:p w:rsidR="005E3A12" w:rsidRPr="00F0488F" w:rsidRDefault="005E3A12" w:rsidP="005E3A12">
            <w:pPr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</w:p>
          <w:p w:rsidR="005E3A12" w:rsidRPr="00F0488F" w:rsidRDefault="005E3A12" w:rsidP="005E3A12">
            <w:pPr>
              <w:shd w:val="clear" w:color="auto" w:fill="FFFFFF"/>
              <w:jc w:val="center"/>
              <w:rPr>
                <w:sz w:val="20"/>
                <w:szCs w:val="20"/>
                <w:lang w:eastAsia="en-US"/>
              </w:rPr>
            </w:pPr>
          </w:p>
          <w:p w:rsidR="005E3A12" w:rsidRPr="00F0488F" w:rsidRDefault="005E3A12" w:rsidP="005E3A12">
            <w:pPr>
              <w:widowControl w:val="0"/>
              <w:spacing w:line="23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A12" w:rsidRPr="00F0488F" w:rsidRDefault="005E3A12" w:rsidP="005E3A1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488F">
              <w:rPr>
                <w:rFonts w:eastAsia="Calibri"/>
                <w:sz w:val="20"/>
                <w:szCs w:val="20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E3A12" w:rsidRPr="00F0488F" w:rsidRDefault="005E3A12" w:rsidP="00F0488F">
      <w:pPr>
        <w:ind w:firstLine="567"/>
        <w:jc w:val="center"/>
        <w:rPr>
          <w:b/>
          <w:color w:val="000000"/>
          <w:shd w:val="clear" w:color="auto" w:fill="FFFFFF"/>
        </w:rPr>
      </w:pPr>
    </w:p>
    <w:p w:rsidR="00F0488F" w:rsidRPr="00F0488F" w:rsidRDefault="00F0488F" w:rsidP="00F0488F">
      <w:pPr>
        <w:ind w:firstLine="567"/>
        <w:jc w:val="center"/>
      </w:pPr>
    </w:p>
    <w:p w:rsidR="00F0488F" w:rsidRPr="00F0488F" w:rsidRDefault="00F0488F" w:rsidP="00F0488F">
      <w:pPr>
        <w:ind w:firstLine="567"/>
        <w:jc w:val="center"/>
        <w:rPr>
          <w:b/>
          <w:color w:val="000000"/>
          <w:shd w:val="clear" w:color="auto" w:fill="FFFFFF"/>
        </w:rPr>
      </w:pPr>
      <w:r w:rsidRPr="00F0488F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F0488F" w:rsidRPr="00F0488F" w:rsidRDefault="00F0488F" w:rsidP="00F0488F">
      <w:pPr>
        <w:ind w:firstLine="567"/>
        <w:jc w:val="center"/>
      </w:pPr>
    </w:p>
    <w:tbl>
      <w:tblPr>
        <w:tblW w:w="9912" w:type="dxa"/>
        <w:tblInd w:w="-6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03"/>
        <w:gridCol w:w="4819"/>
      </w:tblGrid>
      <w:tr w:rsidR="00F0488F" w:rsidRPr="00F0488F" w:rsidTr="005E3A12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0488F">
              <w:rPr>
                <w:b/>
                <w:sz w:val="20"/>
                <w:szCs w:val="20"/>
                <w:lang w:eastAsia="en-US"/>
              </w:rPr>
              <w:t>№</w:t>
            </w:r>
          </w:p>
          <w:p w:rsidR="00F0488F" w:rsidRPr="00F0488F" w:rsidRDefault="00F0488F" w:rsidP="00F0488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F0488F">
              <w:rPr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F0488F">
              <w:rPr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0488F">
              <w:rPr>
                <w:b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0488F">
              <w:rPr>
                <w:b/>
                <w:sz w:val="20"/>
                <w:szCs w:val="20"/>
                <w:lang w:eastAsia="en-US"/>
              </w:rPr>
              <w:t>Величина</w:t>
            </w:r>
          </w:p>
        </w:tc>
      </w:tr>
      <w:tr w:rsidR="00F0488F" w:rsidRPr="00F0488F" w:rsidTr="005E3A12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ind w:firstLine="567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0488F" w:rsidRPr="00F0488F" w:rsidRDefault="00F0488F" w:rsidP="00F0488F">
            <w:pPr>
              <w:widowControl w:val="0"/>
              <w:autoSpaceDE w:val="0"/>
              <w:autoSpaceDN w:val="0"/>
              <w:adjustRightInd w:val="0"/>
              <w:ind w:firstLine="119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0488F" w:rsidRPr="00F0488F" w:rsidRDefault="00F0488F" w:rsidP="00F0488F">
            <w:pPr>
              <w:ind w:firstLine="56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100%</w:t>
            </w:r>
          </w:p>
        </w:tc>
      </w:tr>
      <w:tr w:rsidR="00F0488F" w:rsidRPr="00F0488F" w:rsidTr="005E3A12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ind w:firstLine="567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488F" w:rsidRPr="00F0488F" w:rsidRDefault="00F0488F" w:rsidP="00F0488F">
            <w:pPr>
              <w:autoSpaceDE w:val="0"/>
              <w:autoSpaceDN w:val="0"/>
              <w:adjustRightInd w:val="0"/>
              <w:ind w:firstLine="119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0488F" w:rsidRPr="00F0488F" w:rsidRDefault="00F0488F" w:rsidP="00F0488F">
            <w:pPr>
              <w:ind w:firstLine="567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Исполнено</w:t>
            </w:r>
            <w:proofErr w:type="gramStart"/>
            <w:r w:rsidRPr="00F0488F">
              <w:rPr>
                <w:sz w:val="20"/>
                <w:szCs w:val="20"/>
                <w:lang w:eastAsia="en-US"/>
              </w:rPr>
              <w:t xml:space="preserve"> / Н</w:t>
            </w:r>
            <w:proofErr w:type="gramEnd"/>
            <w:r w:rsidRPr="00F0488F">
              <w:rPr>
                <w:sz w:val="20"/>
                <w:szCs w:val="20"/>
                <w:lang w:eastAsia="en-US"/>
              </w:rPr>
              <w:t>е исполнено</w:t>
            </w:r>
          </w:p>
        </w:tc>
      </w:tr>
      <w:tr w:rsidR="00F0488F" w:rsidRPr="00F0488F" w:rsidTr="005E3A12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en-US"/>
              </w:rPr>
            </w:pPr>
            <w:r w:rsidRPr="00F0488F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widowControl w:val="0"/>
              <w:autoSpaceDE w:val="0"/>
              <w:autoSpaceDN w:val="0"/>
              <w:adjustRightInd w:val="0"/>
              <w:ind w:firstLine="11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0488F">
              <w:rPr>
                <w:rFonts w:cs="Arial"/>
                <w:sz w:val="20"/>
                <w:szCs w:val="20"/>
                <w:lang w:eastAsia="en-US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F0488F">
              <w:rPr>
                <w:rFonts w:cs="Arial"/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20% и более</w:t>
            </w:r>
          </w:p>
        </w:tc>
      </w:tr>
      <w:tr w:rsidR="00F0488F" w:rsidRPr="00F0488F" w:rsidTr="005E3A12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widowControl w:val="0"/>
              <w:spacing w:line="230" w:lineRule="exact"/>
              <w:ind w:left="220"/>
              <w:rPr>
                <w:sz w:val="20"/>
                <w:szCs w:val="20"/>
                <w:lang w:eastAsia="en-US"/>
              </w:rPr>
            </w:pPr>
            <w:r w:rsidRPr="00F0488F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488F" w:rsidRPr="00F0488F" w:rsidRDefault="00F0488F" w:rsidP="00F0488F">
            <w:pPr>
              <w:widowControl w:val="0"/>
              <w:spacing w:line="274" w:lineRule="exact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F0488F" w:rsidRPr="00F0488F" w:rsidRDefault="00F0488F" w:rsidP="00F0488F">
            <w:pPr>
              <w:widowControl w:val="0"/>
              <w:spacing w:line="274" w:lineRule="exact"/>
              <w:ind w:firstLine="44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488F" w:rsidRPr="00F0488F" w:rsidRDefault="00F0488F" w:rsidP="00F0488F">
            <w:pPr>
              <w:widowControl w:val="0"/>
              <w:spacing w:line="277" w:lineRule="exact"/>
              <w:jc w:val="center"/>
              <w:rPr>
                <w:sz w:val="20"/>
                <w:szCs w:val="20"/>
                <w:lang w:eastAsia="en-US"/>
              </w:rPr>
            </w:pPr>
            <w:r w:rsidRPr="00F0488F">
              <w:rPr>
                <w:sz w:val="20"/>
                <w:szCs w:val="20"/>
                <w:lang w:eastAsia="en-US"/>
              </w:rPr>
              <w:t>100%</w:t>
            </w:r>
          </w:p>
        </w:tc>
      </w:tr>
    </w:tbl>
    <w:p w:rsidR="00F0488F" w:rsidRPr="00F0488F" w:rsidRDefault="00F0488F" w:rsidP="00F0488F">
      <w:pPr>
        <w:jc w:val="center"/>
        <w:rPr>
          <w:rFonts w:eastAsiaTheme="minorEastAsia"/>
          <w:b/>
          <w:lang w:eastAsia="en-US"/>
        </w:rPr>
      </w:pPr>
    </w:p>
    <w:sectPr w:rsidR="00F0488F" w:rsidRPr="00F0488F" w:rsidSect="00F048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95D38"/>
    <w:multiLevelType w:val="hybridMultilevel"/>
    <w:tmpl w:val="A01010CA"/>
    <w:lvl w:ilvl="0" w:tplc="4A96E5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20388D"/>
    <w:multiLevelType w:val="hybridMultilevel"/>
    <w:tmpl w:val="FF40E762"/>
    <w:lvl w:ilvl="0" w:tplc="4F2A72F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4E"/>
    <w:rsid w:val="001C297E"/>
    <w:rsid w:val="0034345D"/>
    <w:rsid w:val="003E4404"/>
    <w:rsid w:val="00495924"/>
    <w:rsid w:val="005540CD"/>
    <w:rsid w:val="005567BB"/>
    <w:rsid w:val="005E3A12"/>
    <w:rsid w:val="005F517D"/>
    <w:rsid w:val="00682462"/>
    <w:rsid w:val="007841A8"/>
    <w:rsid w:val="007E514E"/>
    <w:rsid w:val="00CD1D73"/>
    <w:rsid w:val="00E33FB2"/>
    <w:rsid w:val="00ED43CC"/>
    <w:rsid w:val="00F0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88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3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F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88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3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F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User</cp:lastModifiedBy>
  <cp:revision>14</cp:revision>
  <cp:lastPrinted>2024-10-29T07:33:00Z</cp:lastPrinted>
  <dcterms:created xsi:type="dcterms:W3CDTF">2022-08-25T12:28:00Z</dcterms:created>
  <dcterms:modified xsi:type="dcterms:W3CDTF">2024-10-29T07:34:00Z</dcterms:modified>
</cp:coreProperties>
</file>