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8AB" w:rsidRPr="000A7258" w:rsidRDefault="009F38AB" w:rsidP="009F38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258">
        <w:rPr>
          <w:rFonts w:ascii="Times New Roman" w:hAnsi="Times New Roman" w:cs="Times New Roman"/>
          <w:b/>
          <w:sz w:val="28"/>
          <w:szCs w:val="28"/>
        </w:rPr>
        <w:t>ТРУБНИКОБОРСКОЕ СЕЛЬСКОЕ ПОСЕЛЕНИЕ</w:t>
      </w:r>
    </w:p>
    <w:p w:rsidR="009F38AB" w:rsidRPr="000A7258" w:rsidRDefault="009F38AB" w:rsidP="009F38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258">
        <w:rPr>
          <w:rFonts w:ascii="Times New Roman" w:hAnsi="Times New Roman" w:cs="Times New Roman"/>
          <w:b/>
          <w:sz w:val="28"/>
          <w:szCs w:val="28"/>
        </w:rPr>
        <w:t>ТОСНЕНСКОГО РАЙОНА ЛЕНИНГРАДСКОЙ ОБЛАСТИ</w:t>
      </w:r>
    </w:p>
    <w:p w:rsidR="009F38AB" w:rsidRPr="000A7258" w:rsidRDefault="009F38AB" w:rsidP="009F38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8AB" w:rsidRPr="000A7258" w:rsidRDefault="009F38AB" w:rsidP="009F38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258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F38AB" w:rsidRPr="000A7258" w:rsidRDefault="009F38AB" w:rsidP="009F38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8AB" w:rsidRPr="000A7258" w:rsidRDefault="009F38AB" w:rsidP="009F38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258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F38AB" w:rsidRPr="000A7258" w:rsidRDefault="009F38AB" w:rsidP="009F38A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F38AB" w:rsidRPr="009F38AB" w:rsidRDefault="009F38AB" w:rsidP="009F38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3924" w:rsidRPr="009F38AB" w:rsidRDefault="009F38AB" w:rsidP="009F38AB">
      <w:pPr>
        <w:pStyle w:val="a3"/>
        <w:rPr>
          <w:rFonts w:ascii="Times New Roman" w:hAnsi="Times New Roman" w:cs="Times New Roman"/>
          <w:sz w:val="28"/>
          <w:szCs w:val="28"/>
        </w:rPr>
      </w:pPr>
      <w:r w:rsidRPr="009F38AB">
        <w:rPr>
          <w:rFonts w:ascii="Times New Roman" w:hAnsi="Times New Roman" w:cs="Times New Roman"/>
          <w:sz w:val="28"/>
          <w:szCs w:val="28"/>
        </w:rPr>
        <w:t>17.09.2015 №196</w:t>
      </w:r>
    </w:p>
    <w:p w:rsidR="00D73924" w:rsidRPr="009F38AB" w:rsidRDefault="00D73924" w:rsidP="009F38AB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F38AB">
        <w:rPr>
          <w:rFonts w:ascii="Times New Roman" w:eastAsia="Times New Roman" w:hAnsi="Times New Roman" w:cs="Times New Roman"/>
          <w:bCs/>
          <w:sz w:val="28"/>
          <w:szCs w:val="28"/>
        </w:rPr>
        <w:t>Об образовании Совета по межнациональным  и                                                                            межконфессиональным отношениям  при  главе                                                                                        админис</w:t>
      </w:r>
      <w:r w:rsidR="009F38AB" w:rsidRPr="009F38AB">
        <w:rPr>
          <w:rFonts w:ascii="Times New Roman" w:eastAsia="Times New Roman" w:hAnsi="Times New Roman" w:cs="Times New Roman"/>
          <w:bCs/>
          <w:sz w:val="28"/>
          <w:szCs w:val="28"/>
        </w:rPr>
        <w:t>трации Трубникоборского</w:t>
      </w:r>
      <w:r w:rsidRPr="009F38AB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сельского поселения</w:t>
      </w:r>
      <w:r w:rsidR="000C73FD" w:rsidRPr="009F38A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C73FD" w:rsidRPr="009F38AB" w:rsidRDefault="000C73FD" w:rsidP="009F38A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9F38AB" w:rsidRDefault="00D73924" w:rsidP="009F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8AB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gramStart"/>
      <w:r w:rsidRPr="009F38AB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Федеральными законами № 284-ФЗ от 22 октября 2013 года «О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Федерации, органов местного самоуправления и их должностных лиц в сфере межнациональных отношений», от 06.10.2003 № 131-ФЗ «Об общих принципах организации местного самоуправления в Российской Федерации», </w:t>
      </w:r>
      <w:r w:rsidRPr="009F38AB">
        <w:rPr>
          <w:rFonts w:ascii="Times New Roman" w:hAnsi="Times New Roman" w:cs="Times New Roman"/>
          <w:sz w:val="28"/>
          <w:szCs w:val="28"/>
        </w:rPr>
        <w:t>в целях разработки и реализации</w:t>
      </w:r>
      <w:proofErr w:type="gramEnd"/>
      <w:r w:rsidRPr="009F38AB">
        <w:rPr>
          <w:rFonts w:ascii="Times New Roman" w:hAnsi="Times New Roman" w:cs="Times New Roman"/>
          <w:sz w:val="28"/>
          <w:szCs w:val="28"/>
        </w:rPr>
        <w:t xml:space="preserve">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</w:t>
      </w:r>
      <w:r w:rsidR="009F38AB" w:rsidRPr="009F38AB">
        <w:rPr>
          <w:rFonts w:ascii="Times New Roman" w:hAnsi="Times New Roman" w:cs="Times New Roman"/>
          <w:sz w:val="28"/>
          <w:szCs w:val="28"/>
        </w:rPr>
        <w:t xml:space="preserve"> конфликтов</w:t>
      </w:r>
    </w:p>
    <w:p w:rsidR="000A7258" w:rsidRPr="009F38AB" w:rsidRDefault="000A7258" w:rsidP="009F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73924" w:rsidRPr="009F38AB" w:rsidRDefault="009F38AB" w:rsidP="009F38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8AB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ПОСТАНОВЛЯЮ</w:t>
      </w:r>
      <w:r w:rsidR="00D73924" w:rsidRPr="009F38AB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D73924" w:rsidRPr="009F38AB" w:rsidRDefault="00D73924" w:rsidP="009F38A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38AB">
        <w:rPr>
          <w:rFonts w:ascii="Times New Roman" w:eastAsia="Times New Roman" w:hAnsi="Times New Roman" w:cs="Times New Roman"/>
          <w:sz w:val="28"/>
          <w:szCs w:val="28"/>
        </w:rPr>
        <w:t>1.Образовать Совет по межнациональным и межконфессиональным отношениям при</w:t>
      </w:r>
      <w:r w:rsidR="009F38AB" w:rsidRPr="009F38AB">
        <w:rPr>
          <w:rFonts w:ascii="Times New Roman" w:eastAsia="Times New Roman" w:hAnsi="Times New Roman" w:cs="Times New Roman"/>
          <w:sz w:val="28"/>
          <w:szCs w:val="28"/>
        </w:rPr>
        <w:t xml:space="preserve"> главе администрации Трубникоборского</w:t>
      </w:r>
      <w:r w:rsidRPr="009F38A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D73924" w:rsidRPr="009F38AB" w:rsidRDefault="00D73924" w:rsidP="009F38A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38AB">
        <w:rPr>
          <w:rFonts w:ascii="Times New Roman" w:eastAsia="Times New Roman" w:hAnsi="Times New Roman" w:cs="Times New Roman"/>
          <w:sz w:val="28"/>
          <w:szCs w:val="28"/>
        </w:rPr>
        <w:t>2. Утвердить Положение о Совете по межнациональным и межконфессиональным отношениям при</w:t>
      </w:r>
      <w:r w:rsidR="009F38AB" w:rsidRPr="009F38AB">
        <w:rPr>
          <w:rFonts w:ascii="Times New Roman" w:eastAsia="Times New Roman" w:hAnsi="Times New Roman" w:cs="Times New Roman"/>
          <w:sz w:val="28"/>
          <w:szCs w:val="28"/>
        </w:rPr>
        <w:t xml:space="preserve"> главе администрации Трубникоборского</w:t>
      </w:r>
      <w:r w:rsidRPr="009F38A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(приложение 1).</w:t>
      </w:r>
    </w:p>
    <w:p w:rsidR="00D73924" w:rsidRPr="009F38AB" w:rsidRDefault="00D73924" w:rsidP="009F38A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38AB">
        <w:rPr>
          <w:rFonts w:ascii="Times New Roman" w:eastAsia="Times New Roman" w:hAnsi="Times New Roman" w:cs="Times New Roman"/>
          <w:sz w:val="28"/>
          <w:szCs w:val="28"/>
        </w:rPr>
        <w:t>3.Утвердить  персональный состав   Совета по межнациональным и межконфессиональным отношениям при г</w:t>
      </w:r>
      <w:r w:rsidR="009F38AB" w:rsidRPr="009F38AB">
        <w:rPr>
          <w:rFonts w:ascii="Times New Roman" w:eastAsia="Times New Roman" w:hAnsi="Times New Roman" w:cs="Times New Roman"/>
          <w:sz w:val="28"/>
          <w:szCs w:val="28"/>
        </w:rPr>
        <w:t>лаве администрации Трубникоборского</w:t>
      </w:r>
      <w:r w:rsidRPr="009F38A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(приложение 2).</w:t>
      </w:r>
    </w:p>
    <w:p w:rsidR="00D73924" w:rsidRPr="009F38AB" w:rsidRDefault="00D73924" w:rsidP="009F38A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38AB">
        <w:rPr>
          <w:rFonts w:ascii="Times New Roman" w:eastAsia="Times New Roman" w:hAnsi="Times New Roman" w:cs="Times New Roman"/>
          <w:sz w:val="28"/>
          <w:szCs w:val="28"/>
        </w:rPr>
        <w:t>4. Настоящее постановлен</w:t>
      </w:r>
      <w:r w:rsidR="009F38AB" w:rsidRPr="009F38AB">
        <w:rPr>
          <w:rFonts w:ascii="Times New Roman" w:eastAsia="Times New Roman" w:hAnsi="Times New Roman" w:cs="Times New Roman"/>
          <w:sz w:val="28"/>
          <w:szCs w:val="28"/>
        </w:rPr>
        <w:t xml:space="preserve">ие </w:t>
      </w:r>
      <w:r w:rsidRPr="009F38AB">
        <w:rPr>
          <w:rFonts w:ascii="Times New Roman" w:eastAsia="Times New Roman" w:hAnsi="Times New Roman" w:cs="Times New Roman"/>
          <w:sz w:val="28"/>
          <w:szCs w:val="28"/>
        </w:rPr>
        <w:t>подлежит размещению на</w:t>
      </w:r>
      <w:r w:rsidR="009F38AB" w:rsidRPr="009F38AB">
        <w:rPr>
          <w:rFonts w:ascii="Times New Roman" w:eastAsia="Times New Roman" w:hAnsi="Times New Roman" w:cs="Times New Roman"/>
          <w:sz w:val="28"/>
          <w:szCs w:val="28"/>
        </w:rPr>
        <w:t xml:space="preserve"> сайте администрации Трубникоборского</w:t>
      </w:r>
      <w:r w:rsidRPr="009F38A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D73924" w:rsidRDefault="009F38AB" w:rsidP="009F38A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38AB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                                                     </w:t>
      </w:r>
      <w:proofErr w:type="spellStart"/>
      <w:r w:rsidRPr="009F38AB">
        <w:rPr>
          <w:rFonts w:ascii="Times New Roman" w:eastAsia="Times New Roman" w:hAnsi="Times New Roman" w:cs="Times New Roman"/>
          <w:sz w:val="28"/>
          <w:szCs w:val="28"/>
        </w:rPr>
        <w:t>С.А.Шейдаев</w:t>
      </w:r>
      <w:proofErr w:type="spellEnd"/>
      <w:r w:rsidRPr="009F38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</w:p>
    <w:p w:rsidR="00D73924" w:rsidRDefault="00D73924" w:rsidP="009F38A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A725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Приложение 1</w:t>
      </w:r>
      <w:r w:rsidRPr="000A7258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 постановлению администрации                                                               </w:t>
      </w:r>
      <w:r w:rsidR="009F38AB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38AB">
        <w:rPr>
          <w:rFonts w:ascii="Times New Roman" w:eastAsia="Times New Roman" w:hAnsi="Times New Roman" w:cs="Times New Roman"/>
          <w:sz w:val="24"/>
          <w:szCs w:val="24"/>
        </w:rPr>
        <w:t xml:space="preserve">Трубникоборского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9F38AB">
        <w:rPr>
          <w:rFonts w:ascii="Times New Roman" w:eastAsia="Times New Roman" w:hAnsi="Times New Roman" w:cs="Times New Roman"/>
          <w:sz w:val="24"/>
          <w:szCs w:val="24"/>
        </w:rPr>
        <w:t xml:space="preserve">ельского поселения </w:t>
      </w:r>
      <w:r w:rsidR="009F38AB">
        <w:rPr>
          <w:rFonts w:ascii="Times New Roman" w:eastAsia="Times New Roman" w:hAnsi="Times New Roman" w:cs="Times New Roman"/>
          <w:sz w:val="24"/>
          <w:szCs w:val="24"/>
        </w:rPr>
        <w:br/>
        <w:t>от 17.09.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2015 года № 1</w:t>
      </w:r>
      <w:r w:rsidR="009F38AB">
        <w:rPr>
          <w:rFonts w:ascii="Times New Roman" w:eastAsia="Times New Roman" w:hAnsi="Times New Roman" w:cs="Times New Roman"/>
          <w:sz w:val="24"/>
          <w:szCs w:val="24"/>
        </w:rPr>
        <w:t>96</w:t>
      </w:r>
    </w:p>
    <w:p w:rsidR="00D73924" w:rsidRDefault="00D73924" w:rsidP="00D739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 Совете по межнациональным и межконфессиональным отношениям при</w:t>
      </w:r>
      <w:r w:rsidR="009F38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главе администрации Трубникоборского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сельского поселения</w:t>
      </w:r>
    </w:p>
    <w:p w:rsidR="00D73924" w:rsidRPr="003E3521" w:rsidRDefault="00D73924" w:rsidP="00D73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3E352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1. Общие положения</w:t>
      </w:r>
    </w:p>
    <w:p w:rsidR="00D73924" w:rsidRDefault="00D73924" w:rsidP="00D73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Совет по межнациональным и межконфессиональным отношениям при главе администрации </w:t>
      </w:r>
      <w:r w:rsidR="009F38AB">
        <w:rPr>
          <w:rFonts w:ascii="Times New Roman" w:eastAsia="Times New Roman" w:hAnsi="Times New Roman" w:cs="Times New Roman"/>
          <w:sz w:val="28"/>
          <w:szCs w:val="28"/>
        </w:rPr>
        <w:t>Трубникоборского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(далее – Совет) является постоянно действующим органом, образованным в целях обеспечения взаимодействия органов мес</w:t>
      </w:r>
      <w:r w:rsidR="009F38AB">
        <w:rPr>
          <w:rFonts w:ascii="Times New Roman" w:eastAsia="Times New Roman" w:hAnsi="Times New Roman" w:cs="Times New Roman"/>
          <w:sz w:val="28"/>
          <w:szCs w:val="28"/>
        </w:rPr>
        <w:t>тного самоуправления Трубникоборского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с национально-культурными объединениями, осуществляющими свою деятель</w:t>
      </w:r>
      <w:r w:rsidR="009F38AB">
        <w:rPr>
          <w:rFonts w:ascii="Times New Roman" w:eastAsia="Times New Roman" w:hAnsi="Times New Roman" w:cs="Times New Roman"/>
          <w:sz w:val="28"/>
          <w:szCs w:val="28"/>
        </w:rPr>
        <w:t>ность на территории  Трубникоборского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поселения, укрепления межнационального и межконфессионального согласия, сохранения и развития культуры народов Российской Федерации, прожи</w:t>
      </w:r>
      <w:r w:rsidR="009F38AB">
        <w:rPr>
          <w:rFonts w:ascii="Times New Roman" w:eastAsia="Times New Roman" w:hAnsi="Times New Roman" w:cs="Times New Roman"/>
          <w:sz w:val="28"/>
          <w:szCs w:val="28"/>
        </w:rPr>
        <w:t>вающих на территории Трубникоборского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поселения, разработки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реализации мер, направленных на социальную и культурную адаптацию мигрантов и профилактику межнациональных (межэтнических) конфликтов.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1.2. В своей деятельности Совет руководствуется принципами и нормами международного права, международными договорами Российской Федерации,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распоряжениями и постановлениями Правительства Российской Федерации, законами Ленинградской области, постановлениями Правительства Ленинг</w:t>
      </w:r>
      <w:r w:rsidR="009F38AB">
        <w:rPr>
          <w:rFonts w:ascii="Times New Roman" w:eastAsia="Times New Roman" w:hAnsi="Times New Roman" w:cs="Times New Roman"/>
          <w:sz w:val="28"/>
          <w:szCs w:val="28"/>
        </w:rPr>
        <w:t>радской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, а также настоящим Положением.</w:t>
      </w:r>
    </w:p>
    <w:p w:rsidR="00D73924" w:rsidRPr="003E3521" w:rsidRDefault="00D73924" w:rsidP="00D73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3E352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2. Цели и задачи Совета</w:t>
      </w:r>
    </w:p>
    <w:p w:rsidR="00D73924" w:rsidRDefault="00D73924" w:rsidP="00D73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 Целью деятельности Совета является совместное рассмотрение вопросов, связанных с реализацией государственной национальной политики Росс</w:t>
      </w:r>
      <w:r w:rsidR="009F38AB">
        <w:rPr>
          <w:rFonts w:ascii="Times New Roman" w:eastAsia="Times New Roman" w:hAnsi="Times New Roman" w:cs="Times New Roman"/>
          <w:sz w:val="28"/>
          <w:szCs w:val="28"/>
        </w:rPr>
        <w:t xml:space="preserve">ийской Федерации в </w:t>
      </w:r>
      <w:proofErr w:type="spellStart"/>
      <w:r w:rsidR="009F38AB">
        <w:rPr>
          <w:rFonts w:ascii="Times New Roman" w:eastAsia="Times New Roman" w:hAnsi="Times New Roman" w:cs="Times New Roman"/>
          <w:sz w:val="28"/>
          <w:szCs w:val="28"/>
        </w:rPr>
        <w:t>Трубникоборском</w:t>
      </w:r>
      <w:proofErr w:type="spellEnd"/>
      <w:r w:rsidR="007545B7">
        <w:rPr>
          <w:rFonts w:ascii="Times New Roman" w:eastAsia="Times New Roman" w:hAnsi="Times New Roman" w:cs="Times New Roman"/>
          <w:sz w:val="28"/>
          <w:szCs w:val="28"/>
        </w:rPr>
        <w:t xml:space="preserve"> сельском поселении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2.2. Основными задачами Совета являются: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1) обеспечение взаимодействия национально-культурных автономий и объединений, укрепление связей между ними;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2) содействие в определении основных направлений деятельности органов мес</w:t>
      </w:r>
      <w:r w:rsidR="007545B7">
        <w:rPr>
          <w:rFonts w:ascii="Times New Roman" w:eastAsia="Times New Roman" w:hAnsi="Times New Roman" w:cs="Times New Roman"/>
          <w:sz w:val="28"/>
          <w:szCs w:val="28"/>
        </w:rPr>
        <w:t>тного самоуправления Трубникоборского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в сфере национально-культурных отношений;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3) участие в разработке и реализации национально-культурных программ и мероприя</w:t>
      </w:r>
      <w:r w:rsidR="007545B7">
        <w:rPr>
          <w:rFonts w:ascii="Times New Roman" w:eastAsia="Times New Roman" w:hAnsi="Times New Roman" w:cs="Times New Roman"/>
          <w:sz w:val="28"/>
          <w:szCs w:val="28"/>
        </w:rPr>
        <w:t xml:space="preserve">тий, реализуемых в </w:t>
      </w:r>
      <w:proofErr w:type="spellStart"/>
      <w:r w:rsidR="007545B7">
        <w:rPr>
          <w:rFonts w:ascii="Times New Roman" w:eastAsia="Times New Roman" w:hAnsi="Times New Roman" w:cs="Times New Roman"/>
          <w:sz w:val="28"/>
          <w:szCs w:val="28"/>
        </w:rPr>
        <w:t>Трубникоборском</w:t>
      </w:r>
      <w:proofErr w:type="spellEnd"/>
      <w:r w:rsidR="007545B7">
        <w:rPr>
          <w:rFonts w:ascii="Times New Roman" w:eastAsia="Times New Roman" w:hAnsi="Times New Roman" w:cs="Times New Roman"/>
          <w:sz w:val="28"/>
          <w:szCs w:val="28"/>
        </w:rPr>
        <w:t xml:space="preserve"> сельском поселении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4) содействие укреплению межнационального и межконфессионального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согласия, взаимопонимания, мира и толерантности в многонациональном сооб</w:t>
      </w:r>
      <w:r w:rsidR="007545B7">
        <w:rPr>
          <w:rFonts w:ascii="Times New Roman" w:eastAsia="Times New Roman" w:hAnsi="Times New Roman" w:cs="Times New Roman"/>
          <w:sz w:val="28"/>
          <w:szCs w:val="28"/>
        </w:rPr>
        <w:t>ществе Трубникоборского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поселения;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5) содействие сохранении и развитии языков и культуры народов Российской Федерации, прожи</w:t>
      </w:r>
      <w:r w:rsidR="007545B7">
        <w:rPr>
          <w:rFonts w:ascii="Times New Roman" w:eastAsia="Times New Roman" w:hAnsi="Times New Roman" w:cs="Times New Roman"/>
          <w:sz w:val="28"/>
          <w:szCs w:val="28"/>
        </w:rPr>
        <w:t>вающих на территории Трубникоборского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поселения;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6) участие в разработке и реализации мер, направленных на социальную и культурную адаптацию мигрантов и профилактику межнациональных (межэтнических) конфликтов.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7) участие в разработке мер, направленных на профилактику межнациональных (межэтнических) конфликтов.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8) Совет, в соответствии с возложенными на него задачами, может создавать из числа своих членов, а также из числа привлеченных к его работе специалистов, не входящих в состав Совета, постоянные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временные комиссии (рабочие группы).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Руководители комиссий (рабочих групп) и их состав определяются председателем Совета.</w:t>
      </w:r>
    </w:p>
    <w:p w:rsidR="00D73924" w:rsidRPr="003E3521" w:rsidRDefault="00D73924" w:rsidP="00D73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3E352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3. Функции Совета</w:t>
      </w:r>
    </w:p>
    <w:p w:rsidR="00D73924" w:rsidRDefault="00D73924" w:rsidP="00D73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Совет осуществляет следующие функции: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1) участвует в подготовке и разработке рекомендаций и предложений органам местного самоуправления </w:t>
      </w:r>
      <w:r w:rsidR="007545B7">
        <w:rPr>
          <w:rFonts w:ascii="Times New Roman" w:eastAsia="Times New Roman" w:hAnsi="Times New Roman" w:cs="Times New Roman"/>
          <w:sz w:val="28"/>
          <w:szCs w:val="28"/>
        </w:rPr>
        <w:t>Трубникоборского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поселения, национально-культурным объединениям, по совершенствованию национально-культурных отношений;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2) осуществляет мониторинг состояния межнациональных отношений, деятельности религиозных организаций и общественных объединений, созданных по национальному признаку и осуществляющих свою деятельность на территории </w:t>
      </w:r>
      <w:r w:rsidR="007545B7">
        <w:rPr>
          <w:rFonts w:ascii="Times New Roman" w:eastAsia="Times New Roman" w:hAnsi="Times New Roman" w:cs="Times New Roman"/>
          <w:sz w:val="28"/>
          <w:szCs w:val="28"/>
        </w:rPr>
        <w:t>Трубникоборского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поселения;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3) принимает участие в обсуждении проектов муниципальных правовых актов </w:t>
      </w:r>
      <w:r w:rsidR="007545B7">
        <w:rPr>
          <w:rFonts w:ascii="Times New Roman" w:eastAsia="Times New Roman" w:hAnsi="Times New Roman" w:cs="Times New Roman"/>
          <w:sz w:val="28"/>
          <w:szCs w:val="28"/>
        </w:rPr>
        <w:t>Трубникоборского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поселения, затрагивающих межнациональные и межконфессиональные отношения;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4) анализирует практику межнациональных отношений, поддерживает контакты с представителями национально-культурных объединений, осуществляющих свою деятельность на территории </w:t>
      </w:r>
      <w:r w:rsidR="007545B7">
        <w:rPr>
          <w:rFonts w:ascii="Times New Roman" w:eastAsia="Times New Roman" w:hAnsi="Times New Roman" w:cs="Times New Roman"/>
          <w:sz w:val="28"/>
          <w:szCs w:val="28"/>
        </w:rPr>
        <w:t>Трубникоборского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поселения;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5) участвует в организации совещаний, круглых столов, конференций по вопросам межнациональных отношений;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6) при возникновении на территории </w:t>
      </w:r>
      <w:r w:rsidR="007545B7">
        <w:rPr>
          <w:rFonts w:ascii="Times New Roman" w:eastAsia="Times New Roman" w:hAnsi="Times New Roman" w:cs="Times New Roman"/>
          <w:sz w:val="28"/>
          <w:szCs w:val="28"/>
        </w:rPr>
        <w:t>Трубникоборского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конфликтных ситуаций на национальной или религиозной почве, приглашает участников конфликта на заседание Совета, разбирается в обстоятельствах сложившейся ситуации и ее причинах, проводит информационно-разъяснительную работу с участниками конфликта о мерах ответственности за нарушение законодательства в сфере межнациональных отношений, содействует участникам конфликта в поиске путей выхода из сложившейся ситуации и примирении, подготавливает рекомендации органам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местного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самоуправления </w:t>
      </w:r>
      <w:r w:rsidR="007545B7">
        <w:rPr>
          <w:rFonts w:ascii="Times New Roman" w:eastAsia="Times New Roman" w:hAnsi="Times New Roman" w:cs="Times New Roman"/>
          <w:sz w:val="28"/>
          <w:szCs w:val="28"/>
        </w:rPr>
        <w:t>Трубникоборского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по урегулированию конфликтов на национальной или религиозной почве, информирует население </w:t>
      </w:r>
      <w:r w:rsidR="007545B7">
        <w:rPr>
          <w:rFonts w:ascii="Times New Roman" w:eastAsia="Times New Roman" w:hAnsi="Times New Roman" w:cs="Times New Roman"/>
          <w:sz w:val="28"/>
          <w:szCs w:val="28"/>
        </w:rPr>
        <w:t>Трубникоборского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 мерах, принимаемых органами местного самоуправления по урегулированию данных конфликтов.</w:t>
      </w:r>
    </w:p>
    <w:p w:rsidR="00D73924" w:rsidRPr="003E3521" w:rsidRDefault="00D73924" w:rsidP="00D73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3E352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4. Права Совета</w:t>
      </w:r>
    </w:p>
    <w:p w:rsidR="00D73924" w:rsidRDefault="00D73924" w:rsidP="00D73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осуществления своих функций Совет имеет право: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1) запрашивать и получать, в установленном порядке, от органов и должностных лиц местного самоуправления </w:t>
      </w:r>
      <w:r w:rsidR="007545B7">
        <w:rPr>
          <w:rFonts w:ascii="Times New Roman" w:eastAsia="Times New Roman" w:hAnsi="Times New Roman" w:cs="Times New Roman"/>
          <w:sz w:val="28"/>
          <w:szCs w:val="28"/>
        </w:rPr>
        <w:t>Трубникоборского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необходимую информацию по вопросам, относящимся к компетенции Совета;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2) обращаться за получением информации к национально-культурным объединениям, осуществляющим свою деятельность на территории </w:t>
      </w:r>
      <w:r w:rsidR="007545B7">
        <w:rPr>
          <w:rFonts w:ascii="Times New Roman" w:eastAsia="Times New Roman" w:hAnsi="Times New Roman" w:cs="Times New Roman"/>
          <w:sz w:val="28"/>
          <w:szCs w:val="28"/>
        </w:rPr>
        <w:t>Трубникоборского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поселения;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3) привлекать, в установленном законодательством порядке, к работе Совета специалистов и экспертов по вопросам межнациональных, межконфессиональных отношений, лидеров общественного мнения, общественных деятелей, политиков и т.д.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4) создавать рабочие группы из числа членов консультативного Совета и должностных лиц органов местного самоуправления </w:t>
      </w:r>
      <w:r w:rsidR="007545B7">
        <w:rPr>
          <w:rFonts w:ascii="Times New Roman" w:eastAsia="Times New Roman" w:hAnsi="Times New Roman" w:cs="Times New Roman"/>
          <w:sz w:val="28"/>
          <w:szCs w:val="28"/>
        </w:rPr>
        <w:t>Трубникоборского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для подготовки рекомендаций и предложений, проведения экспертно-аналитической работы в пределах компетенции Совета.</w:t>
      </w:r>
      <w:proofErr w:type="gramEnd"/>
    </w:p>
    <w:p w:rsidR="00D73924" w:rsidRPr="003E3521" w:rsidRDefault="00D73924" w:rsidP="00D73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3E352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5. Состав Совета и организация его работы</w:t>
      </w:r>
    </w:p>
    <w:p w:rsidR="00D73924" w:rsidRDefault="00D73924" w:rsidP="00D73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5.1. Состав Совета утверждается постановлением главы администрации </w:t>
      </w:r>
      <w:r w:rsidR="007545B7">
        <w:rPr>
          <w:rFonts w:ascii="Times New Roman" w:eastAsia="Times New Roman" w:hAnsi="Times New Roman" w:cs="Times New Roman"/>
          <w:sz w:val="28"/>
          <w:szCs w:val="28"/>
        </w:rPr>
        <w:t>Трубникоборского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 Членом Совета может быть гражданин Российской Федерации, достигший возраста не менее 18 лет, проживающий на территории </w:t>
      </w:r>
      <w:r w:rsidR="007545B7">
        <w:rPr>
          <w:rFonts w:ascii="Times New Roman" w:eastAsia="Times New Roman" w:hAnsi="Times New Roman" w:cs="Times New Roman"/>
          <w:sz w:val="28"/>
          <w:szCs w:val="28"/>
        </w:rPr>
        <w:t>Трубникоборского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Совет формируется в составе председателя Совета, заместителя председателя Совета, секретаря и членов Совета. Председателем Совета является глава администрации </w:t>
      </w:r>
      <w:r w:rsidR="007545B7">
        <w:rPr>
          <w:rFonts w:ascii="Times New Roman" w:eastAsia="Times New Roman" w:hAnsi="Times New Roman" w:cs="Times New Roman"/>
          <w:sz w:val="28"/>
          <w:szCs w:val="28"/>
        </w:rPr>
        <w:t>Трубникоборского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5.2. Члены Совета принимают участие в его работе на общественных началах.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5.3. Председатель осуществляет общее руководство деятельностью Совета, определяет повестку дня и ведет заседание.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5.4. Заместитель председателя Совета организует работу Совета и ведет заседания в отсутствие председателя Совета.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5.5. Секретарь Совета ведет делопроизводство: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- на основе решений Совета и предложений членов Совета формирует повестку для заседания Совета;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- информирует членов Совета о дате, времени и месте проведения и повестке дня заседания Совета;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обеспечивает во взаимодействии с членами Совета подготовку информационно-аналитических материалов к заседанию Совета;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- осуществляет документационное обеспечение деятельности Совета.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5.6. Совет осуществляет свою деятельность в соответствии с планом работы, утверждаемым Советом. Основной формой деятельности Совета являются заседания. Заседания Совета проводятся по мере необходимости, но не реже одно раза в полугодие.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5.7. Заседание Совета правомочно, если на нем присутствует более половины членов Совета.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5.8. Совет вправе приглашать на свои заседания представителей органов местного самоуправления, органов государственной власти, общественных и иных организаций, осуществляющих свою деятельность на территории </w:t>
      </w:r>
      <w:r w:rsidR="007545B7">
        <w:rPr>
          <w:rFonts w:ascii="Times New Roman" w:eastAsia="Times New Roman" w:hAnsi="Times New Roman" w:cs="Times New Roman"/>
          <w:sz w:val="28"/>
          <w:szCs w:val="28"/>
        </w:rPr>
        <w:t>Трубникоборского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5.9.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Приглашенные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 заседание Совета имеют право принимать участие в обсуждении рассматриваемых вопросов.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5.10. Решения принимаются большинством голосов присутствующих на заседании членов Совета и оформляются протоколом.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5.11. В случае несогласия с принятым решением члены Совета имеют право изложить в письменном виде особое мнение по рассматриваемому вопросу, которое подлежит приобщению к протоколу заседания Совета.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5.12. Решения Совета носят рекомендательный характер.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5.13. Обеспечение деятельности Совета осуществляется главой администрации </w:t>
      </w:r>
      <w:r w:rsidR="007545B7">
        <w:rPr>
          <w:rFonts w:ascii="Times New Roman" w:eastAsia="Times New Roman" w:hAnsi="Times New Roman" w:cs="Times New Roman"/>
          <w:sz w:val="28"/>
          <w:szCs w:val="28"/>
        </w:rPr>
        <w:t>Трубникоборского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D73924" w:rsidRDefault="00D73924" w:rsidP="00D739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3924" w:rsidRDefault="00D73924" w:rsidP="00D73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3924" w:rsidRDefault="00D73924" w:rsidP="00D73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3924" w:rsidRDefault="00D73924" w:rsidP="00D73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3924" w:rsidRDefault="00D73924" w:rsidP="00D73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3924" w:rsidRDefault="00D73924" w:rsidP="00D73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3924" w:rsidRDefault="00D73924" w:rsidP="00D73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3924" w:rsidRDefault="00D73924" w:rsidP="00D73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3924" w:rsidRDefault="00D73924" w:rsidP="00D73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3924" w:rsidRDefault="00D73924" w:rsidP="00D73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3924" w:rsidRDefault="00D73924" w:rsidP="00D7392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E3521" w:rsidRDefault="003E3521" w:rsidP="00D7392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3924" w:rsidRDefault="00D73924" w:rsidP="007545B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545B7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Приложение 2</w:t>
      </w:r>
      <w:r w:rsidRPr="007545B7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 постановлению администрации                                                                                     </w:t>
      </w:r>
      <w:r w:rsidR="007545B7">
        <w:rPr>
          <w:rFonts w:ascii="Times New Roman" w:eastAsia="Times New Roman" w:hAnsi="Times New Roman" w:cs="Times New Roman"/>
          <w:sz w:val="24"/>
          <w:szCs w:val="24"/>
        </w:rPr>
        <w:t xml:space="preserve">Трубникоборского сельского поселения </w:t>
      </w:r>
      <w:r w:rsidR="007545B7">
        <w:rPr>
          <w:rFonts w:ascii="Times New Roman" w:eastAsia="Times New Roman" w:hAnsi="Times New Roman" w:cs="Times New Roman"/>
          <w:sz w:val="24"/>
          <w:szCs w:val="24"/>
        </w:rPr>
        <w:br/>
        <w:t>от 17.09.2015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 w:rsidR="003E3521">
        <w:rPr>
          <w:rFonts w:ascii="Times New Roman" w:eastAsia="Times New Roman" w:hAnsi="Times New Roman" w:cs="Times New Roman"/>
          <w:sz w:val="24"/>
          <w:szCs w:val="24"/>
        </w:rPr>
        <w:t>1</w:t>
      </w:r>
      <w:r w:rsidR="007545B7">
        <w:rPr>
          <w:rFonts w:ascii="Times New Roman" w:eastAsia="Times New Roman" w:hAnsi="Times New Roman" w:cs="Times New Roman"/>
          <w:sz w:val="24"/>
          <w:szCs w:val="24"/>
        </w:rPr>
        <w:t>96</w:t>
      </w:r>
    </w:p>
    <w:p w:rsidR="00D73924" w:rsidRDefault="00D73924" w:rsidP="00D739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Персональный состав Совета по межнациональным и межконфессиональным отношениям при главе администрации </w:t>
      </w:r>
      <w:r w:rsidR="007545B7">
        <w:rPr>
          <w:rFonts w:ascii="Times New Roman" w:eastAsia="Times New Roman" w:hAnsi="Times New Roman" w:cs="Times New Roman"/>
          <w:b/>
          <w:bCs/>
          <w:sz w:val="28"/>
          <w:szCs w:val="28"/>
        </w:rPr>
        <w:t>Трубникоборского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сельского поселения</w:t>
      </w:r>
    </w:p>
    <w:tbl>
      <w:tblPr>
        <w:tblW w:w="0" w:type="auto"/>
        <w:tblInd w:w="-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1"/>
        <w:gridCol w:w="4112"/>
        <w:gridCol w:w="3366"/>
      </w:tblGrid>
      <w:tr w:rsidR="00D73924" w:rsidTr="003E3521"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3924" w:rsidRDefault="00D739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Совета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3924" w:rsidRDefault="00D73924" w:rsidP="003E35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администрации </w:t>
            </w:r>
            <w:r w:rsidR="007545B7">
              <w:rPr>
                <w:rFonts w:ascii="Times New Roman" w:eastAsia="Times New Roman" w:hAnsi="Times New Roman" w:cs="Times New Roman"/>
                <w:sz w:val="28"/>
                <w:szCs w:val="28"/>
              </w:rPr>
              <w:t>Трубникоборского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3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3521" w:rsidRPr="007545B7" w:rsidRDefault="000A7258" w:rsidP="000A725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Шейдаев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Сейфулла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Агабалаевич</w:t>
            </w:r>
            <w:proofErr w:type="spellEnd"/>
          </w:p>
        </w:tc>
      </w:tr>
      <w:tr w:rsidR="000C73FD" w:rsidTr="003E3521"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3FD" w:rsidRDefault="000C7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председателя Совета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3FD" w:rsidRDefault="000A7258" w:rsidP="007434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сектора по управлению муниципальным имуществом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3FD" w:rsidRDefault="000A7258" w:rsidP="007434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Васякина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Оксана Анатольевна</w:t>
            </w:r>
          </w:p>
        </w:tc>
      </w:tr>
      <w:tr w:rsidR="00D73924" w:rsidTr="003E3521"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3924" w:rsidRDefault="00D739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Совета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3924" w:rsidRDefault="003E3521" w:rsidP="000A72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73924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 админис</w:t>
            </w:r>
            <w:r w:rsidR="000A72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трации         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1A9D" w:rsidRPr="000A7258" w:rsidRDefault="000A7258" w:rsidP="000A725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Павлова Светлана Михайловна</w:t>
            </w:r>
          </w:p>
        </w:tc>
      </w:tr>
      <w:tr w:rsidR="00D73924" w:rsidTr="003E3521"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3924" w:rsidRDefault="00D73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Совета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3924" w:rsidRDefault="00D73924" w:rsidP="000A72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</w:t>
            </w:r>
            <w:r w:rsidR="000A7258">
              <w:rPr>
                <w:rFonts w:ascii="Times New Roman" w:eastAsia="Times New Roman" w:hAnsi="Times New Roman" w:cs="Times New Roman"/>
                <w:sz w:val="28"/>
                <w:szCs w:val="28"/>
              </w:rPr>
              <w:t>МКОУ «</w:t>
            </w:r>
            <w:proofErr w:type="spellStart"/>
            <w:r w:rsidR="000A7258">
              <w:rPr>
                <w:rFonts w:ascii="Times New Roman" w:eastAsia="Times New Roman" w:hAnsi="Times New Roman" w:cs="Times New Roman"/>
                <w:sz w:val="28"/>
                <w:szCs w:val="28"/>
              </w:rPr>
              <w:t>Трубникоборская</w:t>
            </w:r>
            <w:proofErr w:type="spellEnd"/>
            <w:r w:rsidR="000A72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ООШ»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3924" w:rsidRDefault="000A72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Русая Галина Викторовна</w:t>
            </w:r>
          </w:p>
        </w:tc>
      </w:tr>
      <w:tr w:rsidR="00D73924" w:rsidTr="003E3521"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3924" w:rsidRDefault="00D73924">
            <w:pPr>
              <w:spacing w:after="0"/>
              <w:rPr>
                <w:rFonts w:cs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3924" w:rsidRDefault="00D73924" w:rsidP="000C7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Представитель жителей </w:t>
            </w:r>
            <w:r w:rsidR="000A72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чеченской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национальности,  проживающих на территории </w:t>
            </w:r>
            <w:r w:rsidR="000A7258">
              <w:rPr>
                <w:rFonts w:ascii="Times New Roman" w:eastAsia="Times New Roman" w:hAnsi="Times New Roman" w:cs="Times New Roman"/>
                <w:sz w:val="28"/>
                <w:szCs w:val="28"/>
              </w:rPr>
              <w:t>Трубникоборского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3924" w:rsidRDefault="000A72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Усманов Руслан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Юнусович</w:t>
            </w:r>
            <w:proofErr w:type="spellEnd"/>
          </w:p>
        </w:tc>
      </w:tr>
      <w:tr w:rsidR="00D73924" w:rsidTr="003E3521"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3924" w:rsidRDefault="00D73924">
            <w:pPr>
              <w:spacing w:after="0"/>
              <w:rPr>
                <w:rFonts w:cs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3924" w:rsidRDefault="00D73924" w:rsidP="000C7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Представитель жителей </w:t>
            </w:r>
            <w:r w:rsidR="000C73FD">
              <w:rPr>
                <w:rFonts w:ascii="Times New Roman" w:eastAsia="Times New Roman" w:hAnsi="Times New Roman" w:cs="Times New Roman"/>
                <w:sz w:val="28"/>
                <w:szCs w:val="28"/>
              </w:rPr>
              <w:t>таджикск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ой национальности,  проживающих на территории </w:t>
            </w:r>
            <w:r w:rsidR="000A7258">
              <w:rPr>
                <w:rFonts w:ascii="Times New Roman" w:eastAsia="Times New Roman" w:hAnsi="Times New Roman" w:cs="Times New Roman"/>
                <w:sz w:val="28"/>
                <w:szCs w:val="28"/>
              </w:rPr>
              <w:t>Трубникоборского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3924" w:rsidRDefault="000A72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Майорова Ольга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Кадыровна</w:t>
            </w:r>
            <w:proofErr w:type="spellEnd"/>
            <w:r w:rsidR="00D739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73924" w:rsidRDefault="00D73924" w:rsidP="00D73924">
      <w:pPr>
        <w:rPr>
          <w:rFonts w:ascii="Times New Roman" w:hAnsi="Times New Roman" w:cs="Times New Roman"/>
          <w:sz w:val="28"/>
          <w:szCs w:val="28"/>
        </w:rPr>
      </w:pPr>
    </w:p>
    <w:p w:rsidR="00C03FBD" w:rsidRDefault="00C03FBD"/>
    <w:sectPr w:rsidR="00C03FBD" w:rsidSect="00C03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B7638"/>
    <w:multiLevelType w:val="hybridMultilevel"/>
    <w:tmpl w:val="098A6C5E"/>
    <w:lvl w:ilvl="0" w:tplc="0778EAB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24"/>
    <w:rsid w:val="000A7258"/>
    <w:rsid w:val="000C73FD"/>
    <w:rsid w:val="003E3521"/>
    <w:rsid w:val="0050798C"/>
    <w:rsid w:val="007545B7"/>
    <w:rsid w:val="009F38AB"/>
    <w:rsid w:val="00A51A9D"/>
    <w:rsid w:val="00B97333"/>
    <w:rsid w:val="00C03FBD"/>
    <w:rsid w:val="00D318AB"/>
    <w:rsid w:val="00D73924"/>
    <w:rsid w:val="00DE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392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7392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C7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73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392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7392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C7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73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7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403E4-BF3D-44E8-A850-72789F277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1679</Words>
  <Characters>9573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cp:lastPrinted>2015-09-22T12:05:00Z</cp:lastPrinted>
  <dcterms:created xsi:type="dcterms:W3CDTF">2015-09-22T12:11:00Z</dcterms:created>
  <dcterms:modified xsi:type="dcterms:W3CDTF">2015-09-22T12:11:00Z</dcterms:modified>
</cp:coreProperties>
</file>