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DDD" w:rsidRPr="00A54DDD" w:rsidRDefault="00A54DDD" w:rsidP="00A54DDD">
      <w:pPr>
        <w:shd w:val="clear" w:color="auto" w:fill="FFFFFF"/>
        <w:spacing w:after="390" w:line="273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ТРУБНИКОБОРСКОЕ СЕЛЬСКОЕ ПОСЕЛЕНИЕ</w:t>
      </w: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br/>
        <w:t>ТОСНЕНСКОГО РАЙОНА ЛЕНИНГРАДСКОЙ ОБЛАСТИ</w:t>
      </w: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br/>
      </w: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br/>
        <w:t>АДМИНИСТРАЦИЯ</w:t>
      </w: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br/>
      </w:r>
      <w:r w:rsidRPr="00A54DDD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br/>
        <w:t>РАСПОРЯЖЕНИЕ</w:t>
      </w:r>
    </w:p>
    <w:tbl>
      <w:tblPr>
        <w:tblW w:w="8760" w:type="dxa"/>
        <w:tblCellSpacing w:w="15" w:type="dxa"/>
        <w:tblBorders>
          <w:bottom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298"/>
      </w:tblGrid>
      <w:tr w:rsidR="00A54DDD" w:rsidRPr="00A54DDD" w:rsidTr="00A54DDD">
        <w:trPr>
          <w:tblCellSpacing w:w="15" w:type="dxa"/>
        </w:trPr>
        <w:tc>
          <w:tcPr>
            <w:tcW w:w="441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A54DDD" w:rsidRDefault="007E028B" w:rsidP="00265D29">
            <w:pPr>
              <w:spacing w:after="0" w:line="273" w:lineRule="atLeast"/>
              <w:textAlignment w:val="baseline"/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>01.06.2016 № 26</w:t>
            </w:r>
            <w:r w:rsidR="00A54DDD" w:rsidRPr="00A54DDD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>-р</w:t>
            </w:r>
          </w:p>
          <w:p w:rsidR="00A54DDD" w:rsidRPr="00A54DDD" w:rsidRDefault="00A54DDD" w:rsidP="00265D29">
            <w:pPr>
              <w:spacing w:after="0" w:line="273" w:lineRule="atLeast"/>
              <w:textAlignment w:val="baseline"/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</w:pPr>
            <w:r w:rsidRPr="00A54DDD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>О запрете купания граждан в водоёмах на территории Трубникоборского сельского поселе</w:t>
            </w:r>
            <w:r w:rsidR="00265D29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>ния</w:t>
            </w:r>
            <w:r w:rsidRPr="00A54DDD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 xml:space="preserve"> Тосненского рай</w:t>
            </w:r>
            <w:r w:rsidR="007E028B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>она Ленинградской области в 2016</w:t>
            </w:r>
            <w:r w:rsidRPr="00A54DDD">
              <w:rPr>
                <w:rFonts w:ascii="inherit" w:eastAsia="Times New Roman" w:hAnsi="inherit" w:cs="Helvetica"/>
                <w:color w:val="373737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425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A54DDD" w:rsidRPr="00A54DDD" w:rsidRDefault="00A54DDD" w:rsidP="00265D29">
            <w:pPr>
              <w:spacing w:after="0" w:line="273" w:lineRule="atLeast"/>
              <w:rPr>
                <w:rFonts w:ascii="inherit" w:eastAsia="Times New Roman" w:hAnsi="inherit" w:cs="Helvetica"/>
                <w:color w:val="373737"/>
                <w:sz w:val="20"/>
                <w:szCs w:val="20"/>
                <w:lang w:eastAsia="ru-RU"/>
              </w:rPr>
            </w:pPr>
          </w:p>
        </w:tc>
      </w:tr>
    </w:tbl>
    <w:p w:rsidR="00A54DDD" w:rsidRPr="00A54DDD" w:rsidRDefault="00A54DDD" w:rsidP="00265D29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 xml:space="preserve">      </w:t>
      </w:r>
      <w:proofErr w:type="gramStart"/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 соответствии с Федеральным законом от 06.10.2003 г. № 131- ФЗ «Об общих принципах организации местного самоуправления в Российской Федерации», частью 3 ст. 27 Водного кодекса Российской Федерации, постановлением Правительства Ленинградской области от 29.12.2007 г. №352 «Об утверждении Правил охраны жизни людей на водных объектах Ленинградской области», Уставом муниципального</w:t>
      </w:r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образования </w:t>
      </w:r>
      <w:proofErr w:type="spellStart"/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Трубникоборское</w:t>
      </w:r>
      <w:proofErr w:type="spellEnd"/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сельское </w:t>
      </w: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поселе</w:t>
      </w:r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ние Тосненского </w:t>
      </w: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района Ленинградской области, в целях обеспечения безопасности</w:t>
      </w:r>
      <w:proofErr w:type="gramEnd"/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людей, в связи с несоответствием водоемов санитарным нормам и в связи с отсутствием оборудованных пляжей на водных объектах,</w:t>
      </w:r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находящихся на территории 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Трубникоборского сельского поселения Тосненского</w:t>
      </w: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района Ленинградс</w:t>
      </w:r>
      <w:r w:rsid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кой области</w:t>
      </w:r>
    </w:p>
    <w:p w:rsidR="00A54DDD" w:rsidRPr="00A54DDD" w:rsidRDefault="00A54DDD" w:rsidP="00265D29">
      <w:pPr>
        <w:shd w:val="clear" w:color="auto" w:fill="FFFFFF"/>
        <w:spacing w:after="0" w:line="273" w:lineRule="atLeast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Запретить купание граждан в водоёмах,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находящихся на территории Трубникоборского сельского поселения Тосненского</w:t>
      </w: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района Ленинградской области.</w:t>
      </w: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Проводить активную разъяснительную работу среди детей и граждан о возможных последствиях купания в водоемах, не соответствующих санитарным нормам.</w:t>
      </w: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3. Проводить разъяснительную работу о причинах запрета купания в водоемах 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среди жителей и гостей Трубникоборского сельского поселения.</w:t>
      </w:r>
    </w:p>
    <w:p w:rsidR="00A54DDD" w:rsidRPr="00A54DDD" w:rsidRDefault="00790FBA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4. О</w:t>
      </w:r>
      <w:r w:rsidR="00A54DDD"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рганизовать работу по установке предупредительных щитов (аншлагов) о запрете купания в водоёмах</w:t>
      </w:r>
      <w:r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на территории Трубникоборского сельского поселения.</w:t>
      </w:r>
      <w:bookmarkStart w:id="0" w:name="_GoBack"/>
      <w:bookmarkEnd w:id="0"/>
    </w:p>
    <w:p w:rsidR="00A54DDD" w:rsidRPr="00A54DDD" w:rsidRDefault="007E028B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6.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proofErr w:type="gramStart"/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</w:t>
      </w:r>
      <w:r w:rsidR="00A54DDD"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азместить 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распоряжение</w:t>
      </w:r>
      <w:proofErr w:type="gramEnd"/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="00A54DDD"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на оф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ициальном сайте Трубникоборс</w:t>
      </w:r>
      <w:r w:rsid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</w:t>
      </w:r>
      <w:r w:rsidR="00790FBA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ого сельского поселения</w:t>
      </w:r>
      <w:r w:rsidR="00A54DDD"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в сети Интернет.</w:t>
      </w: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7. </w:t>
      </w:r>
      <w:proofErr w:type="gramStart"/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Контроль за</w:t>
      </w:r>
      <w:proofErr w:type="gramEnd"/>
      <w:r w:rsidRPr="00A54DD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исполн</w:t>
      </w:r>
      <w:r w:rsidR="00265D29" w:rsidRPr="00265D2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ением распоряжения оставляю за собой.</w:t>
      </w: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</w:p>
    <w:p w:rsidR="00A54DDD" w:rsidRPr="00A54DDD" w:rsidRDefault="00A54DDD" w:rsidP="007E028B">
      <w:pPr>
        <w:shd w:val="clear" w:color="auto" w:fill="FFFFFF"/>
        <w:spacing w:after="0" w:line="273" w:lineRule="atLeast"/>
        <w:jc w:val="both"/>
        <w:textAlignment w:val="baseline"/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</w:pPr>
      <w:r w:rsidRPr="00A54DDD">
        <w:rPr>
          <w:rFonts w:ascii="Helvetica" w:eastAsia="Times New Roman" w:hAnsi="Helvetica" w:cs="Helvetica"/>
          <w:color w:val="373737"/>
          <w:sz w:val="20"/>
          <w:szCs w:val="20"/>
          <w:lang w:eastAsia="ru-RU"/>
        </w:rPr>
        <w:t> </w:t>
      </w:r>
    </w:p>
    <w:p w:rsidR="00FD383B" w:rsidRPr="00265D29" w:rsidRDefault="00265D29" w:rsidP="00265D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D29">
        <w:rPr>
          <w:rFonts w:ascii="Times New Roman" w:hAnsi="Times New Roman" w:cs="Times New Roman"/>
          <w:sz w:val="28"/>
          <w:szCs w:val="28"/>
        </w:rPr>
        <w:t xml:space="preserve">Глава администрации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65D2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265D29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sectPr w:rsidR="00FD383B" w:rsidRPr="00265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DD"/>
    <w:rsid w:val="00265D29"/>
    <w:rsid w:val="00790FBA"/>
    <w:rsid w:val="007E028B"/>
    <w:rsid w:val="00A54DDD"/>
    <w:rsid w:val="00F215F6"/>
    <w:rsid w:val="00FD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0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2016-06-01T07:31:00Z</cp:lastPrinted>
  <dcterms:created xsi:type="dcterms:W3CDTF">2015-06-02T06:35:00Z</dcterms:created>
  <dcterms:modified xsi:type="dcterms:W3CDTF">2016-06-01T07:33:00Z</dcterms:modified>
</cp:coreProperties>
</file>