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95E" w:rsidRDefault="0003495E" w:rsidP="00B10227">
      <w:pPr>
        <w:pStyle w:val="a3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ТРУБНИКОБОРСКОЕ СЕЛЬСКОЕ ПОСЕЛЕНИЕ</w:t>
      </w:r>
      <w:r>
        <w:rPr>
          <w:b/>
          <w:bCs/>
          <w:sz w:val="28"/>
          <w:szCs w:val="28"/>
        </w:rPr>
        <w:br/>
        <w:t>ТОСНЕНСКОГО РАЙОНА ЛЕНИНГРАДСКОЙ ОБЛАСТИ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br/>
        <w:t>АДМИНИСТРАЦИЯ</w:t>
      </w:r>
      <w:r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br/>
        <w:t>РАСПОРЯЖЕНИЕ</w:t>
      </w:r>
    </w:p>
    <w:p w:rsidR="0003495E" w:rsidRDefault="0003495E" w:rsidP="0003495E">
      <w:pPr>
        <w:rPr>
          <w:b/>
          <w:bCs/>
        </w:rPr>
      </w:pPr>
    </w:p>
    <w:p w:rsidR="00B10227" w:rsidRDefault="00B10227" w:rsidP="0003495E">
      <w:pPr>
        <w:rPr>
          <w:sz w:val="28"/>
          <w:szCs w:val="28"/>
          <w:u w:val="single"/>
        </w:rPr>
      </w:pPr>
    </w:p>
    <w:p w:rsidR="00B10227" w:rsidRDefault="00B10227" w:rsidP="0003495E">
      <w:pPr>
        <w:rPr>
          <w:sz w:val="28"/>
          <w:szCs w:val="28"/>
          <w:u w:val="single"/>
        </w:rPr>
      </w:pPr>
    </w:p>
    <w:p w:rsidR="0003495E" w:rsidRDefault="00B10227" w:rsidP="0003495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29</w:t>
      </w:r>
      <w:r w:rsidR="0003495E">
        <w:rPr>
          <w:sz w:val="28"/>
          <w:szCs w:val="28"/>
          <w:u w:val="single"/>
        </w:rPr>
        <w:t>.04.201</w:t>
      </w:r>
      <w:r w:rsidR="006C768A">
        <w:rPr>
          <w:sz w:val="28"/>
          <w:szCs w:val="28"/>
          <w:u w:val="single"/>
        </w:rPr>
        <w:t>6</w:t>
      </w:r>
      <w:r w:rsidR="0003495E">
        <w:rPr>
          <w:sz w:val="28"/>
          <w:szCs w:val="28"/>
        </w:rPr>
        <w:t xml:space="preserve"> № </w:t>
      </w:r>
      <w:r w:rsidR="0003495E">
        <w:rPr>
          <w:sz w:val="28"/>
          <w:szCs w:val="28"/>
          <w:u w:val="single"/>
        </w:rPr>
        <w:t>1</w:t>
      </w:r>
      <w:r w:rsidR="006C768A">
        <w:rPr>
          <w:sz w:val="28"/>
          <w:szCs w:val="28"/>
          <w:u w:val="single"/>
        </w:rPr>
        <w:t>6</w:t>
      </w:r>
      <w:r w:rsidR="0003495E">
        <w:rPr>
          <w:sz w:val="28"/>
          <w:szCs w:val="28"/>
          <w:u w:val="single"/>
        </w:rPr>
        <w:t>-р</w:t>
      </w:r>
    </w:p>
    <w:p w:rsidR="0003495E" w:rsidRDefault="0003495E" w:rsidP="0003495E">
      <w:pPr>
        <w:rPr>
          <w:sz w:val="28"/>
          <w:szCs w:val="28"/>
        </w:rPr>
      </w:pPr>
      <w:r>
        <w:rPr>
          <w:sz w:val="28"/>
          <w:szCs w:val="28"/>
        </w:rPr>
        <w:t>О периодическом протапливании</w:t>
      </w:r>
    </w:p>
    <w:p w:rsidR="0003495E" w:rsidRDefault="0003495E" w:rsidP="0003495E">
      <w:pPr>
        <w:rPr>
          <w:sz w:val="28"/>
          <w:szCs w:val="28"/>
        </w:rPr>
      </w:pPr>
      <w:r>
        <w:rPr>
          <w:sz w:val="28"/>
          <w:szCs w:val="28"/>
        </w:rPr>
        <w:t xml:space="preserve">на территории Трубникоборского </w:t>
      </w:r>
    </w:p>
    <w:p w:rsidR="0003495E" w:rsidRDefault="0003495E" w:rsidP="0003495E">
      <w:pPr>
        <w:rPr>
          <w:sz w:val="28"/>
          <w:szCs w:val="28"/>
        </w:rPr>
      </w:pPr>
      <w:r>
        <w:rPr>
          <w:sz w:val="28"/>
          <w:szCs w:val="28"/>
        </w:rPr>
        <w:t>сельского поселения Тосненского</w:t>
      </w:r>
    </w:p>
    <w:p w:rsidR="0003495E" w:rsidRDefault="0003495E" w:rsidP="0003495E">
      <w:pPr>
        <w:rPr>
          <w:sz w:val="28"/>
          <w:szCs w:val="28"/>
        </w:rPr>
      </w:pPr>
      <w:r>
        <w:rPr>
          <w:sz w:val="28"/>
          <w:szCs w:val="28"/>
        </w:rPr>
        <w:t>района Ленинградской области</w:t>
      </w:r>
    </w:p>
    <w:p w:rsidR="0003495E" w:rsidRDefault="0003495E" w:rsidP="0003495E">
      <w:pPr>
        <w:rPr>
          <w:sz w:val="28"/>
          <w:szCs w:val="28"/>
        </w:rPr>
      </w:pPr>
    </w:p>
    <w:p w:rsidR="0003495E" w:rsidRDefault="0003495E" w:rsidP="0003495E">
      <w:pPr>
        <w:rPr>
          <w:sz w:val="28"/>
          <w:szCs w:val="28"/>
        </w:rPr>
      </w:pPr>
    </w:p>
    <w:p w:rsidR="0003495E" w:rsidRDefault="0003495E" w:rsidP="000349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На основании Правил подготовки и проведения отопительного сезона в Ленинградской области от 19 июня 2008 № 177 при температуре наружного воздуха + 8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в течении пяти суток или прогнозе о резком повышении температуры наружного воздуха</w:t>
      </w:r>
    </w:p>
    <w:p w:rsidR="0003495E" w:rsidRDefault="0003495E" w:rsidP="0003495E">
      <w:pPr>
        <w:jc w:val="both"/>
        <w:rPr>
          <w:sz w:val="28"/>
          <w:szCs w:val="28"/>
        </w:rPr>
      </w:pPr>
    </w:p>
    <w:p w:rsidR="0003495E" w:rsidRDefault="0003495E" w:rsidP="0003495E">
      <w:pPr>
        <w:rPr>
          <w:sz w:val="28"/>
          <w:szCs w:val="28"/>
        </w:rPr>
      </w:pPr>
    </w:p>
    <w:p w:rsidR="0003495E" w:rsidRDefault="0003495E" w:rsidP="0003495E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Прекратить регулярное отопление и перейти к периодическому протапливанию с </w:t>
      </w:r>
      <w:r w:rsidR="003E7EC7">
        <w:rPr>
          <w:sz w:val="28"/>
          <w:szCs w:val="28"/>
        </w:rPr>
        <w:t>29</w:t>
      </w:r>
      <w:r>
        <w:rPr>
          <w:sz w:val="28"/>
          <w:szCs w:val="28"/>
        </w:rPr>
        <w:t xml:space="preserve"> апреля 201</w:t>
      </w:r>
      <w:r w:rsidR="003E7EC7">
        <w:rPr>
          <w:sz w:val="28"/>
          <w:szCs w:val="28"/>
        </w:rPr>
        <w:t>6</w:t>
      </w:r>
      <w:r>
        <w:rPr>
          <w:sz w:val="28"/>
          <w:szCs w:val="28"/>
        </w:rPr>
        <w:t xml:space="preserve"> года, при котором допускается ограниченный отпуск тепла. Во время периодического протапливания при среднесуточной температуре наружного воздуха +10 </w:t>
      </w:r>
      <w:r>
        <w:rPr>
          <w:sz w:val="28"/>
          <w:szCs w:val="28"/>
          <w:vertAlign w:val="superscript"/>
        </w:rPr>
        <w:t>0</w:t>
      </w:r>
      <w:proofErr w:type="gramStart"/>
      <w:r>
        <w:rPr>
          <w:sz w:val="28"/>
          <w:szCs w:val="28"/>
        </w:rPr>
        <w:t xml:space="preserve"> С</w:t>
      </w:r>
      <w:proofErr w:type="gramEnd"/>
      <w:r>
        <w:rPr>
          <w:sz w:val="28"/>
          <w:szCs w:val="28"/>
        </w:rPr>
        <w:t xml:space="preserve"> и выше в течении двух суток системы зданий подлежат отключению и постановке на подпор, обеспечивающий их постоянное заполнение. При снижении температуры до + 8 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>С и ниже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двух суток выполняются работы по отключению систем отопления зданий и обеспечивается работа источников теплоснабжения в заданных режимах. В системах теплоснабжения, работающих по открытой схеме, необходимо максимально сократить циркуляцию теплоснабжения, обеспечив надежное горячее водоснабжение в соответствии с нормативами и санитарными нормами.</w:t>
      </w:r>
    </w:p>
    <w:p w:rsidR="0003495E" w:rsidRDefault="0003495E" w:rsidP="0003495E">
      <w:pPr>
        <w:numPr>
          <w:ilvl w:val="0"/>
          <w:numId w:val="1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распоряжения оставляю за собой.</w:t>
      </w:r>
    </w:p>
    <w:p w:rsidR="0003495E" w:rsidRDefault="0003495E" w:rsidP="0003495E">
      <w:pPr>
        <w:jc w:val="both"/>
        <w:rPr>
          <w:sz w:val="28"/>
          <w:szCs w:val="28"/>
        </w:rPr>
      </w:pPr>
    </w:p>
    <w:p w:rsidR="0003495E" w:rsidRDefault="0003495E" w:rsidP="0003495E">
      <w:pPr>
        <w:rPr>
          <w:sz w:val="28"/>
          <w:szCs w:val="28"/>
        </w:rPr>
      </w:pPr>
    </w:p>
    <w:p w:rsidR="0003495E" w:rsidRDefault="0003495E" w:rsidP="0003495E">
      <w:pPr>
        <w:rPr>
          <w:sz w:val="28"/>
          <w:szCs w:val="28"/>
        </w:rPr>
      </w:pPr>
    </w:p>
    <w:p w:rsidR="0003495E" w:rsidRDefault="0003495E" w:rsidP="0003495E">
      <w:pPr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                                                                       </w:t>
      </w:r>
      <w:proofErr w:type="spellStart"/>
      <w:r>
        <w:rPr>
          <w:sz w:val="28"/>
          <w:szCs w:val="28"/>
        </w:rPr>
        <w:t>С.А.Шейдаев</w:t>
      </w:r>
      <w:proofErr w:type="spellEnd"/>
    </w:p>
    <w:p w:rsidR="00EC4D71" w:rsidRDefault="00EC4D71"/>
    <w:p w:rsidR="0003495E" w:rsidRDefault="0003495E"/>
    <w:p w:rsidR="0003495E" w:rsidRDefault="0003495E"/>
    <w:p w:rsidR="0003495E" w:rsidRDefault="0003495E"/>
    <w:p w:rsidR="0003495E" w:rsidRDefault="0003495E"/>
    <w:sectPr w:rsidR="0003495E" w:rsidSect="001555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14FBA"/>
    <w:multiLevelType w:val="hybridMultilevel"/>
    <w:tmpl w:val="B41643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F2617"/>
    <w:rsid w:val="0003495E"/>
    <w:rsid w:val="000861F3"/>
    <w:rsid w:val="000B01AB"/>
    <w:rsid w:val="00155579"/>
    <w:rsid w:val="003E7EC7"/>
    <w:rsid w:val="004B5897"/>
    <w:rsid w:val="00505344"/>
    <w:rsid w:val="00640D09"/>
    <w:rsid w:val="006C768A"/>
    <w:rsid w:val="0073175F"/>
    <w:rsid w:val="00982293"/>
    <w:rsid w:val="00A77993"/>
    <w:rsid w:val="00B10227"/>
    <w:rsid w:val="00CF2617"/>
    <w:rsid w:val="00EC4D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5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D7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95E"/>
    <w:pPr>
      <w:spacing w:after="0" w:line="240" w:lineRule="auto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D7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98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2016-05-04T05:55:00Z</cp:lastPrinted>
  <dcterms:created xsi:type="dcterms:W3CDTF">2016-05-05T10:31:00Z</dcterms:created>
  <dcterms:modified xsi:type="dcterms:W3CDTF">2016-05-05T10:31:00Z</dcterms:modified>
</cp:coreProperties>
</file>